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tblpX="-146" w:tblpY="2530"/>
        <w:tblOverlap w:val="never"/>
        <w:tblW w:w="19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71"/>
        <w:gridCol w:w="9571"/>
      </w:tblGrid>
      <w:tr w:rsidR="00AC6A64" w14:paraId="74980088" w14:textId="77777777" w:rsidTr="00073B4A">
        <w:trPr>
          <w:cantSplit/>
        </w:trPr>
        <w:tc>
          <w:tcPr>
            <w:tcW w:w="9571" w:type="dxa"/>
          </w:tcPr>
          <w:p w14:paraId="222AC4F5" w14:textId="77777777" w:rsidR="00AC6A64" w:rsidRPr="007B2997" w:rsidRDefault="00073B4A" w:rsidP="00D05219">
            <w:pPr>
              <w:pStyle w:val="1-TITRE10"/>
            </w:pPr>
            <w:r>
              <w:t xml:space="preserve">Nota de </w:t>
            </w:r>
            <w:r w:rsidRPr="00E24CA0">
              <w:rPr>
                <w:lang w:val="es-ES_tradnl"/>
              </w:rPr>
              <w:t>prensa</w:t>
            </w:r>
          </w:p>
        </w:tc>
        <w:tc>
          <w:tcPr>
            <w:tcW w:w="9571" w:type="dxa"/>
          </w:tcPr>
          <w:p w14:paraId="5DD2A1DA" w14:textId="77777777" w:rsidR="00AC6A64" w:rsidRPr="007B2997" w:rsidRDefault="00AC6A64" w:rsidP="007B2997">
            <w:pPr>
              <w:spacing w:line="680" w:lineRule="atLeast"/>
              <w:ind w:left="32"/>
              <w:rPr>
                <w:rFonts w:ascii="Montserrat ExtraBold" w:hAnsi="Montserrat ExtraBold"/>
                <w:color w:val="050B7F"/>
                <w:sz w:val="56"/>
                <w:szCs w:val="56"/>
              </w:rPr>
            </w:pPr>
          </w:p>
        </w:tc>
      </w:tr>
      <w:tr w:rsidR="00AC6A64" w14:paraId="3636C976" w14:textId="77777777" w:rsidTr="00073B4A">
        <w:trPr>
          <w:cantSplit/>
          <w:trHeight w:hRule="exact" w:val="992"/>
        </w:trPr>
        <w:tc>
          <w:tcPr>
            <w:tcW w:w="9571" w:type="dxa"/>
          </w:tcPr>
          <w:p w14:paraId="06596788" w14:textId="77777777" w:rsidR="00AC6A64" w:rsidRPr="00644464" w:rsidRDefault="00073B4A" w:rsidP="00644464">
            <w:pPr>
              <w:pStyle w:val="1-DATE"/>
            </w:pPr>
            <w:r>
              <w:t>Madrid</w:t>
            </w:r>
            <w:r w:rsidR="00AC6A64" w:rsidRPr="00D05219">
              <w:t xml:space="preserve">, </w:t>
            </w:r>
            <w:r w:rsidR="003533C6">
              <w:t>3</w:t>
            </w:r>
            <w:r w:rsidR="002E4ED1">
              <w:t xml:space="preserve"> de </w:t>
            </w:r>
            <w:r w:rsidR="002E4ED1" w:rsidRPr="00E24CA0">
              <w:rPr>
                <w:lang w:val="es-ES_tradnl"/>
              </w:rPr>
              <w:t>marzo</w:t>
            </w:r>
            <w:r w:rsidR="008E047D">
              <w:t xml:space="preserve"> de</w:t>
            </w:r>
            <w:r>
              <w:t xml:space="preserve"> 202</w:t>
            </w:r>
            <w:r w:rsidR="006F059D">
              <w:t>1</w:t>
            </w:r>
          </w:p>
        </w:tc>
        <w:tc>
          <w:tcPr>
            <w:tcW w:w="9571" w:type="dxa"/>
          </w:tcPr>
          <w:p w14:paraId="2EE58547" w14:textId="77777777" w:rsidR="00AC6A64" w:rsidRDefault="00AC6A64" w:rsidP="007B2997">
            <w:pPr>
              <w:pStyle w:val="Nameoftheperson"/>
              <w:spacing w:before="80" w:line="240" w:lineRule="auto"/>
              <w:ind w:left="34"/>
              <w:rPr>
                <w:noProof/>
              </w:rPr>
            </w:pPr>
          </w:p>
        </w:tc>
      </w:tr>
      <w:tr w:rsidR="00AC6A64" w14:paraId="7C1C2291" w14:textId="77777777" w:rsidTr="00073B4A">
        <w:trPr>
          <w:cantSplit/>
        </w:trPr>
        <w:tc>
          <w:tcPr>
            <w:tcW w:w="9571" w:type="dxa"/>
          </w:tcPr>
          <w:p w14:paraId="6EDB9772" w14:textId="77777777" w:rsidR="002E6153" w:rsidRPr="002E6153" w:rsidRDefault="002E6153" w:rsidP="002E6153">
            <w:pPr>
              <w:pStyle w:val="1-TITRE2"/>
              <w:framePr w:hSpace="0" w:wrap="auto" w:vAnchor="margin" w:xAlign="left" w:yAlign="inline"/>
              <w:suppressOverlap w:val="0"/>
              <w:rPr>
                <w:b/>
                <w:bCs/>
                <w:lang w:val="es-ES_tradnl"/>
              </w:rPr>
            </w:pPr>
            <w:r w:rsidRPr="002E6153">
              <w:rPr>
                <w:b/>
                <w:bCs/>
                <w:lang w:val="es-ES_tradnl"/>
              </w:rPr>
              <w:t xml:space="preserve">ALD España </w:t>
            </w:r>
            <w:r w:rsidR="006949A0">
              <w:rPr>
                <w:b/>
                <w:bCs/>
                <w:lang w:val="es-ES_tradnl"/>
              </w:rPr>
              <w:t>aumenta su facturación un 4% en 2020</w:t>
            </w:r>
          </w:p>
          <w:p w14:paraId="794DD99C" w14:textId="77777777" w:rsidR="00AC6A64" w:rsidRPr="00367A90" w:rsidRDefault="00AC6A64" w:rsidP="00367A90">
            <w:pPr>
              <w:pStyle w:val="1-TITRE2"/>
              <w:framePr w:hSpace="0" w:wrap="auto" w:vAnchor="margin" w:xAlign="left" w:yAlign="inline"/>
              <w:suppressOverlap w:val="0"/>
            </w:pPr>
          </w:p>
        </w:tc>
        <w:tc>
          <w:tcPr>
            <w:tcW w:w="9571" w:type="dxa"/>
          </w:tcPr>
          <w:p w14:paraId="3AA236C6" w14:textId="77777777" w:rsidR="00AC6A64" w:rsidRDefault="00AC6A64" w:rsidP="00AE70D7">
            <w:pPr>
              <w:pStyle w:val="Nameoftheperson"/>
              <w:spacing w:line="432" w:lineRule="atLeast"/>
              <w:ind w:left="34"/>
              <w:rPr>
                <w:rFonts w:ascii="Montserrat SemiBold" w:hAnsi="Montserrat SemiBold" w:cs="Montserrat SemiBold"/>
                <w:color w:val="4391FF"/>
                <w:spacing w:val="18"/>
                <w:sz w:val="36"/>
                <w:szCs w:val="36"/>
              </w:rPr>
            </w:pPr>
          </w:p>
        </w:tc>
      </w:tr>
    </w:tbl>
    <w:p w14:paraId="5E67104E" w14:textId="77777777" w:rsidR="002E6153" w:rsidRDefault="002E6153" w:rsidP="002E6153">
      <w:pPr>
        <w:pStyle w:val="2-TEXTE"/>
        <w:rPr>
          <w:b/>
          <w:lang w:val="es-ES_tradnl"/>
        </w:rPr>
      </w:pPr>
      <w:r w:rsidRPr="002E6153">
        <w:rPr>
          <w:b/>
          <w:lang w:val="es-ES_tradnl"/>
        </w:rPr>
        <w:t xml:space="preserve">La compañía de renting gestiona una flota de </w:t>
      </w:r>
      <w:r w:rsidR="0070783B">
        <w:rPr>
          <w:b/>
          <w:lang w:val="es-ES_tradnl"/>
        </w:rPr>
        <w:t>más de</w:t>
      </w:r>
      <w:r w:rsidRPr="002E6153">
        <w:rPr>
          <w:b/>
          <w:lang w:val="es-ES_tradnl"/>
        </w:rPr>
        <w:t xml:space="preserve"> 1</w:t>
      </w:r>
      <w:r w:rsidR="00355919">
        <w:rPr>
          <w:b/>
          <w:lang w:val="es-ES_tradnl"/>
        </w:rPr>
        <w:t>20</w:t>
      </w:r>
      <w:r w:rsidRPr="002E6153">
        <w:rPr>
          <w:b/>
          <w:lang w:val="es-ES_tradnl"/>
        </w:rPr>
        <w:t>.000 vehículos y una cartera</w:t>
      </w:r>
      <w:r w:rsidR="00E05770">
        <w:rPr>
          <w:b/>
          <w:lang w:val="es-ES_tradnl"/>
        </w:rPr>
        <w:t xml:space="preserve"> </w:t>
      </w:r>
      <w:r w:rsidR="00F01959">
        <w:rPr>
          <w:b/>
          <w:lang w:val="es-ES_tradnl"/>
        </w:rPr>
        <w:t xml:space="preserve">de </w:t>
      </w:r>
      <w:r w:rsidR="00E05770">
        <w:rPr>
          <w:b/>
          <w:lang w:val="es-ES_tradnl"/>
        </w:rPr>
        <w:t xml:space="preserve">casi </w:t>
      </w:r>
      <w:r w:rsidR="00833996">
        <w:rPr>
          <w:b/>
          <w:lang w:val="es-ES_tradnl"/>
        </w:rPr>
        <w:t>27.000</w:t>
      </w:r>
      <w:r w:rsidRPr="002E6153">
        <w:rPr>
          <w:b/>
          <w:lang w:val="es-ES_tradnl"/>
        </w:rPr>
        <w:t xml:space="preserve"> clientes.</w:t>
      </w:r>
    </w:p>
    <w:p w14:paraId="32E97573" w14:textId="77777777" w:rsidR="00650865" w:rsidRDefault="00650865" w:rsidP="002E6153">
      <w:pPr>
        <w:pStyle w:val="2-TEXTE"/>
        <w:rPr>
          <w:b/>
          <w:lang w:val="es-ES_tradnl"/>
        </w:rPr>
      </w:pPr>
    </w:p>
    <w:p w14:paraId="414B92F2" w14:textId="77777777" w:rsidR="00357E21" w:rsidRDefault="00357E21" w:rsidP="009178ED">
      <w:pPr>
        <w:pStyle w:val="2-TEXTE"/>
        <w:rPr>
          <w:b/>
          <w:lang w:val="es-ES_tradnl"/>
        </w:rPr>
      </w:pPr>
      <w:r>
        <w:rPr>
          <w:b/>
          <w:lang w:val="es-ES_tradnl"/>
        </w:rPr>
        <w:t>La flota de vehículos electrificados no deja de crecer y, por primera vez, las matriculaciones de vehículos sostenibles</w:t>
      </w:r>
      <w:r w:rsidR="00E57D84">
        <w:rPr>
          <w:b/>
          <w:lang w:val="es-ES_tradnl"/>
        </w:rPr>
        <w:t>, que alcanzan el 20%,</w:t>
      </w:r>
      <w:r>
        <w:rPr>
          <w:b/>
          <w:lang w:val="es-ES_tradnl"/>
        </w:rPr>
        <w:t xml:space="preserve"> </w:t>
      </w:r>
      <w:r w:rsidR="00C433DB">
        <w:rPr>
          <w:b/>
          <w:lang w:val="es-ES_tradnl"/>
        </w:rPr>
        <w:t xml:space="preserve">superan y </w:t>
      </w:r>
      <w:r>
        <w:rPr>
          <w:b/>
          <w:lang w:val="es-ES_tradnl"/>
        </w:rPr>
        <w:t>duplican a las matriculaciones de motores de gasolina.</w:t>
      </w:r>
    </w:p>
    <w:p w14:paraId="0B512369" w14:textId="77777777" w:rsidR="00357E21" w:rsidRDefault="00357E21" w:rsidP="009178ED">
      <w:pPr>
        <w:pStyle w:val="2-TEXTE"/>
        <w:rPr>
          <w:b/>
          <w:lang w:val="es-ES_tradnl"/>
        </w:rPr>
      </w:pPr>
    </w:p>
    <w:p w14:paraId="42C83049" w14:textId="77777777" w:rsidR="00357E21" w:rsidRDefault="004F45DE" w:rsidP="009178ED">
      <w:pPr>
        <w:pStyle w:val="2-TEXTE"/>
        <w:rPr>
          <w:b/>
          <w:lang w:val="es-ES_tradnl"/>
        </w:rPr>
      </w:pPr>
      <w:r>
        <w:rPr>
          <w:b/>
          <w:lang w:val="es-ES_tradnl"/>
        </w:rPr>
        <w:t xml:space="preserve">La </w:t>
      </w:r>
      <w:r>
        <w:rPr>
          <w:rFonts w:hint="eastAsia"/>
          <w:b/>
          <w:lang w:val="es-ES_tradnl"/>
        </w:rPr>
        <w:t>compañía</w:t>
      </w:r>
      <w:r>
        <w:rPr>
          <w:b/>
          <w:lang w:val="es-ES_tradnl"/>
        </w:rPr>
        <w:t xml:space="preserve"> </w:t>
      </w:r>
      <w:r w:rsidR="00B11185">
        <w:rPr>
          <w:b/>
          <w:lang w:val="es-ES_tradnl"/>
        </w:rPr>
        <w:t>ha centrado su RSC en desarrollar políticas de acción para paliar, en la medida de sus posibilidades, los efectos que la pandemia ha provocado a nivel social</w:t>
      </w:r>
      <w:r w:rsidR="00E57D84">
        <w:rPr>
          <w:b/>
          <w:lang w:val="es-ES_tradnl"/>
        </w:rPr>
        <w:t xml:space="preserve"> y económico</w:t>
      </w:r>
      <w:r w:rsidR="00552200">
        <w:rPr>
          <w:b/>
          <w:lang w:val="es-ES_tradnl"/>
        </w:rPr>
        <w:t>.</w:t>
      </w:r>
    </w:p>
    <w:p w14:paraId="14F142C1" w14:textId="77777777" w:rsidR="00D51C87" w:rsidRDefault="00D51C87" w:rsidP="009178ED">
      <w:pPr>
        <w:pStyle w:val="2-TEXTE"/>
        <w:rPr>
          <w:b/>
          <w:lang w:val="es-ES"/>
        </w:rPr>
      </w:pPr>
    </w:p>
    <w:p w14:paraId="069A9E9D" w14:textId="77777777" w:rsidR="006949A0" w:rsidRPr="00CF5C75" w:rsidRDefault="002E6153" w:rsidP="00552200">
      <w:pPr>
        <w:pStyle w:val="2-TEXTE"/>
        <w:spacing w:line="240" w:lineRule="auto"/>
        <w:rPr>
          <w:color w:val="auto"/>
          <w:lang w:val="es-ES_tradnl"/>
        </w:rPr>
      </w:pPr>
      <w:r w:rsidRPr="009B4FD2">
        <w:rPr>
          <w:lang w:val="es-ES_tradnl"/>
        </w:rPr>
        <w:t>ALD Automotive, compañía de renting y gestión de flotas del grupo internacional Société Générale, ha cerrado el ejercicio 20</w:t>
      </w:r>
      <w:r w:rsidR="00F626CD" w:rsidRPr="009B4FD2">
        <w:rPr>
          <w:lang w:val="es-ES_tradnl"/>
        </w:rPr>
        <w:t>20</w:t>
      </w:r>
      <w:r w:rsidRPr="009B4FD2">
        <w:rPr>
          <w:lang w:val="es-ES_tradnl"/>
        </w:rPr>
        <w:t xml:space="preserve"> con una facturación bruta</w:t>
      </w:r>
      <w:r w:rsidR="00B340FE" w:rsidRPr="009B4FD2">
        <w:rPr>
          <w:lang w:val="es-ES_tradnl"/>
        </w:rPr>
        <w:t xml:space="preserve"> en España</w:t>
      </w:r>
      <w:r w:rsidRPr="009B4FD2">
        <w:rPr>
          <w:lang w:val="es-ES_tradnl"/>
        </w:rPr>
        <w:t xml:space="preserve"> de</w:t>
      </w:r>
      <w:r w:rsidR="00ED7D90" w:rsidRPr="009B4FD2">
        <w:rPr>
          <w:lang w:val="es-ES_tradnl"/>
        </w:rPr>
        <w:t xml:space="preserve"> </w:t>
      </w:r>
      <w:r w:rsidR="00CF5C75">
        <w:rPr>
          <w:lang w:val="es-ES_tradnl"/>
        </w:rPr>
        <w:t>775,5</w:t>
      </w:r>
      <w:r w:rsidR="00ED7D90" w:rsidRPr="009B4FD2">
        <w:rPr>
          <w:lang w:val="es-ES_tradnl"/>
        </w:rPr>
        <w:t xml:space="preserve"> MM</w:t>
      </w:r>
      <w:r w:rsidRPr="009B4FD2">
        <w:rPr>
          <w:lang w:val="es-ES_tradnl"/>
        </w:rPr>
        <w:t xml:space="preserve"> de euros,</w:t>
      </w:r>
      <w:r w:rsidR="006949A0" w:rsidRPr="009B4FD2">
        <w:rPr>
          <w:lang w:val="es-ES_tradnl"/>
        </w:rPr>
        <w:t xml:space="preserve"> una cifra que consolida su crecimiento con un </w:t>
      </w:r>
      <w:r w:rsidR="006949A0" w:rsidRPr="009B4FD2">
        <w:rPr>
          <w:color w:val="auto"/>
          <w:lang w:val="es-ES_tradnl"/>
        </w:rPr>
        <w:t xml:space="preserve">incremento del 4% con respecto al año anterior, cuando los ingresos fueron de </w:t>
      </w:r>
      <w:r w:rsidR="00CF5C75">
        <w:rPr>
          <w:color w:val="auto"/>
          <w:lang w:val="es-ES_tradnl"/>
        </w:rPr>
        <w:t>745,6</w:t>
      </w:r>
      <w:r w:rsidR="006949A0" w:rsidRPr="009B4FD2">
        <w:rPr>
          <w:color w:val="auto"/>
          <w:lang w:val="es-ES_tradnl"/>
        </w:rPr>
        <w:t xml:space="preserve"> MM</w:t>
      </w:r>
      <w:r w:rsidR="00511086" w:rsidRPr="009B4FD2">
        <w:rPr>
          <w:lang w:val="es-ES_tradnl"/>
        </w:rPr>
        <w:t>.</w:t>
      </w:r>
    </w:p>
    <w:p w14:paraId="74C39EDC" w14:textId="77777777" w:rsidR="002E6153" w:rsidRPr="009B4FD2" w:rsidRDefault="002E6153" w:rsidP="00552200">
      <w:pPr>
        <w:pStyle w:val="2-TEXTE"/>
        <w:spacing w:line="240" w:lineRule="auto"/>
        <w:rPr>
          <w:color w:val="auto"/>
          <w:lang w:val="es-ES_tradnl"/>
        </w:rPr>
      </w:pPr>
    </w:p>
    <w:p w14:paraId="0FB2561C" w14:textId="77777777" w:rsidR="002E6153" w:rsidRPr="009B4FD2" w:rsidRDefault="002E6153" w:rsidP="00552200">
      <w:pPr>
        <w:pStyle w:val="2-TEXTE"/>
        <w:spacing w:line="240" w:lineRule="auto"/>
        <w:rPr>
          <w:lang w:val="es-ES_tradnl"/>
        </w:rPr>
      </w:pPr>
      <w:r w:rsidRPr="009B4FD2">
        <w:rPr>
          <w:color w:val="auto"/>
          <w:lang w:val="es-ES_tradnl"/>
        </w:rPr>
        <w:t xml:space="preserve">Durante este periodo, </w:t>
      </w:r>
      <w:r w:rsidR="00BB3D6C">
        <w:rPr>
          <w:color w:val="auto"/>
          <w:lang w:val="es-ES_tradnl"/>
        </w:rPr>
        <w:t xml:space="preserve">el grupo </w:t>
      </w:r>
      <w:r w:rsidRPr="009B4FD2">
        <w:rPr>
          <w:color w:val="auto"/>
          <w:lang w:val="es-ES_tradnl"/>
        </w:rPr>
        <w:t xml:space="preserve">ha aumentado su flota </w:t>
      </w:r>
      <w:r w:rsidR="00EF071B" w:rsidRPr="009B4FD2">
        <w:rPr>
          <w:color w:val="auto"/>
          <w:lang w:val="es-ES_tradnl"/>
        </w:rPr>
        <w:t xml:space="preserve">también </w:t>
      </w:r>
      <w:r w:rsidRPr="009B4FD2">
        <w:rPr>
          <w:color w:val="auto"/>
          <w:lang w:val="es-ES_tradnl"/>
        </w:rPr>
        <w:t xml:space="preserve">en un </w:t>
      </w:r>
      <w:r w:rsidR="00ED4A61" w:rsidRPr="009B4FD2">
        <w:rPr>
          <w:color w:val="auto"/>
          <w:lang w:val="es-ES_tradnl"/>
        </w:rPr>
        <w:t>1</w:t>
      </w:r>
      <w:r w:rsidRPr="009B4FD2">
        <w:rPr>
          <w:color w:val="auto"/>
          <w:lang w:val="es-ES_tradnl"/>
        </w:rPr>
        <w:t xml:space="preserve">%, gestionando </w:t>
      </w:r>
      <w:r w:rsidRPr="009B4FD2">
        <w:rPr>
          <w:lang w:val="es-ES_tradnl"/>
        </w:rPr>
        <w:t xml:space="preserve">un total de </w:t>
      </w:r>
      <w:r w:rsidR="00266201" w:rsidRPr="009B4FD2">
        <w:rPr>
          <w:lang w:val="es-ES_tradnl"/>
        </w:rPr>
        <w:t>1</w:t>
      </w:r>
      <w:r w:rsidR="00ED4A61" w:rsidRPr="009B4FD2">
        <w:rPr>
          <w:lang w:val="es-ES_tradnl"/>
        </w:rPr>
        <w:t>20</w:t>
      </w:r>
      <w:r w:rsidR="00266201" w:rsidRPr="009B4FD2">
        <w:rPr>
          <w:lang w:val="es-ES_tradnl"/>
        </w:rPr>
        <w:t>.</w:t>
      </w:r>
      <w:r w:rsidR="00CF5C75">
        <w:rPr>
          <w:lang w:val="es-ES_tradnl"/>
        </w:rPr>
        <w:t xml:space="preserve">880 </w:t>
      </w:r>
      <w:r w:rsidRPr="009B4FD2">
        <w:rPr>
          <w:lang w:val="es-ES_tradnl"/>
        </w:rPr>
        <w:t xml:space="preserve">vehículos y alcanzando una penetración de flota en el sector del </w:t>
      </w:r>
      <w:r w:rsidR="00511086" w:rsidRPr="009B4FD2">
        <w:rPr>
          <w:color w:val="000000" w:themeColor="text1"/>
          <w:lang w:val="es-ES_tradnl"/>
        </w:rPr>
        <w:t>17</w:t>
      </w:r>
      <w:r w:rsidRPr="009B4FD2">
        <w:rPr>
          <w:color w:val="000000" w:themeColor="text1"/>
          <w:lang w:val="es-ES_tradnl"/>
        </w:rPr>
        <w:t>%,</w:t>
      </w:r>
      <w:r w:rsidR="00266201" w:rsidRPr="009B4FD2">
        <w:rPr>
          <w:lang w:val="es-ES_tradnl"/>
        </w:rPr>
        <w:t xml:space="preserve"> datos</w:t>
      </w:r>
      <w:r w:rsidRPr="009B4FD2">
        <w:rPr>
          <w:lang w:val="es-ES_tradnl"/>
        </w:rPr>
        <w:t xml:space="preserve"> que </w:t>
      </w:r>
      <w:r w:rsidR="00CA5EE9" w:rsidRPr="009B4FD2">
        <w:rPr>
          <w:lang w:val="es-ES_tradnl"/>
        </w:rPr>
        <w:t>avalan</w:t>
      </w:r>
      <w:r w:rsidR="00355919" w:rsidRPr="009B4FD2">
        <w:rPr>
          <w:lang w:val="es-ES_tradnl"/>
        </w:rPr>
        <w:t xml:space="preserve"> a </w:t>
      </w:r>
      <w:r w:rsidRPr="009B4FD2">
        <w:rPr>
          <w:lang w:val="es-ES_tradnl"/>
        </w:rPr>
        <w:t xml:space="preserve">ALD Automotive </w:t>
      </w:r>
      <w:r w:rsidR="00355919" w:rsidRPr="009B4FD2">
        <w:rPr>
          <w:lang w:val="es-ES_tradnl"/>
        </w:rPr>
        <w:t xml:space="preserve">como una de las compañías líderes </w:t>
      </w:r>
      <w:r w:rsidRPr="009B4FD2">
        <w:rPr>
          <w:lang w:val="es-ES_tradnl"/>
        </w:rPr>
        <w:t xml:space="preserve">en el mercado español del renting y la gestión de flotas. </w:t>
      </w:r>
    </w:p>
    <w:p w14:paraId="479E3122" w14:textId="77777777" w:rsidR="00511086" w:rsidRPr="009B4FD2" w:rsidRDefault="00511086" w:rsidP="00552200">
      <w:pPr>
        <w:pStyle w:val="2-TEXTE"/>
        <w:spacing w:line="240" w:lineRule="auto"/>
        <w:rPr>
          <w:lang w:val="es-ES_tradnl"/>
        </w:rPr>
      </w:pPr>
    </w:p>
    <w:p w14:paraId="1ACFD1B3" w14:textId="77777777" w:rsidR="00511086" w:rsidRPr="009B4FD2" w:rsidRDefault="00731887" w:rsidP="00552200">
      <w:pPr>
        <w:pStyle w:val="2-TEXTE"/>
        <w:spacing w:line="240" w:lineRule="auto"/>
        <w:rPr>
          <w:color w:val="auto"/>
          <w:lang w:val="es-ES_tradnl"/>
        </w:rPr>
      </w:pPr>
      <w:r w:rsidRPr="009B4FD2">
        <w:rPr>
          <w:lang w:val="es-ES_tradnl"/>
        </w:rPr>
        <w:t xml:space="preserve">En palabras de Pedro Malla, director general de ALD Automotive España, </w:t>
      </w:r>
      <w:r w:rsidR="009C3FAE" w:rsidRPr="009B4FD2">
        <w:rPr>
          <w:rFonts w:hint="eastAsia"/>
          <w:lang w:val="es-ES_tradnl"/>
        </w:rPr>
        <w:t>“</w:t>
      </w:r>
      <w:r w:rsidRPr="009B4FD2">
        <w:rPr>
          <w:lang w:val="es-ES_tradnl"/>
        </w:rPr>
        <w:t>a pesar del fuerte impacto económico que ha propiciado la pandemia, el sector del renting y, en concreto, ALD Automotive, ha sido capaz de mantener un crecimiento sostenido gracias a la flexibilidad de sus servicios y a la adaptación de sus productos al nuevo contexto social</w:t>
      </w:r>
      <w:r w:rsidR="009C3FAE" w:rsidRPr="009B4FD2">
        <w:rPr>
          <w:rFonts w:hint="eastAsia"/>
          <w:lang w:val="es-ES_tradnl"/>
        </w:rPr>
        <w:t>”</w:t>
      </w:r>
      <w:r w:rsidRPr="009B4FD2">
        <w:rPr>
          <w:lang w:val="es-ES_tradnl"/>
        </w:rPr>
        <w:t xml:space="preserve">. En este sentido, </w:t>
      </w:r>
      <w:r w:rsidR="00F01959" w:rsidRPr="009B4FD2">
        <w:rPr>
          <w:lang w:val="es-ES_tradnl"/>
        </w:rPr>
        <w:t xml:space="preserve">destaca </w:t>
      </w:r>
      <w:r w:rsidRPr="009B4FD2">
        <w:rPr>
          <w:lang w:val="es-ES_tradnl"/>
        </w:rPr>
        <w:t>Malla</w:t>
      </w:r>
      <w:r w:rsidRPr="009B4FD2">
        <w:rPr>
          <w:i/>
          <w:lang w:val="es-ES_tradnl"/>
        </w:rPr>
        <w:t xml:space="preserve">, </w:t>
      </w:r>
      <w:r w:rsidR="009C3FAE" w:rsidRPr="009B4FD2">
        <w:rPr>
          <w:rFonts w:hint="eastAsia"/>
          <w:lang w:val="es-ES_tradnl"/>
        </w:rPr>
        <w:t>“</w:t>
      </w:r>
      <w:r w:rsidRPr="009B4FD2">
        <w:rPr>
          <w:lang w:val="es-ES_tradnl"/>
        </w:rPr>
        <w:t>estas cifras revelan la consolidación del renting como agente motor de la nueva movilidad, más tecnológica, más segura, y más sostenible</w:t>
      </w:r>
      <w:r w:rsidR="009C3FAE" w:rsidRPr="009B4FD2">
        <w:rPr>
          <w:rFonts w:hint="eastAsia"/>
          <w:lang w:val="es-ES_tradnl"/>
        </w:rPr>
        <w:t>”</w:t>
      </w:r>
      <w:r w:rsidRPr="009B4FD2">
        <w:rPr>
          <w:lang w:val="es-ES_tradnl"/>
        </w:rPr>
        <w:t>.</w:t>
      </w:r>
    </w:p>
    <w:p w14:paraId="31AC8C88" w14:textId="77777777" w:rsidR="002E6153" w:rsidRPr="009B4FD2" w:rsidRDefault="002E6153" w:rsidP="00552200">
      <w:pPr>
        <w:pStyle w:val="2-TEXTE"/>
        <w:spacing w:line="240" w:lineRule="auto"/>
        <w:rPr>
          <w:lang w:val="es-ES_tradnl"/>
        </w:rPr>
      </w:pPr>
    </w:p>
    <w:p w14:paraId="13CDEE09" w14:textId="77777777" w:rsidR="00E24CA0" w:rsidRDefault="00E24CA0" w:rsidP="00552200">
      <w:pPr>
        <w:pStyle w:val="2-TEXTE"/>
        <w:spacing w:line="240" w:lineRule="auto"/>
        <w:rPr>
          <w:b/>
          <w:lang w:val="es-ES_tradnl"/>
        </w:rPr>
      </w:pPr>
    </w:p>
    <w:p w14:paraId="2CDEE625" w14:textId="77777777" w:rsidR="00E24CA0" w:rsidRDefault="00E24CA0" w:rsidP="00552200">
      <w:pPr>
        <w:pStyle w:val="2-TEXTE"/>
        <w:spacing w:line="240" w:lineRule="auto"/>
        <w:rPr>
          <w:b/>
          <w:lang w:val="es-ES_tradnl"/>
        </w:rPr>
      </w:pPr>
    </w:p>
    <w:p w14:paraId="100AE90A" w14:textId="77777777" w:rsidR="00E24CA0" w:rsidRDefault="00E24CA0" w:rsidP="00552200">
      <w:pPr>
        <w:pStyle w:val="2-TEXTE"/>
        <w:spacing w:line="240" w:lineRule="auto"/>
        <w:rPr>
          <w:b/>
          <w:lang w:val="es-ES_tradnl"/>
        </w:rPr>
      </w:pPr>
    </w:p>
    <w:p w14:paraId="43980257" w14:textId="7E2FEFAE" w:rsidR="002E6153" w:rsidRPr="009B4FD2" w:rsidRDefault="009C3FAE" w:rsidP="00552200">
      <w:pPr>
        <w:pStyle w:val="2-TEXTE"/>
        <w:spacing w:line="240" w:lineRule="auto"/>
        <w:rPr>
          <w:b/>
          <w:lang w:val="es-ES_tradnl"/>
        </w:rPr>
      </w:pPr>
      <w:r w:rsidRPr="009B4FD2">
        <w:rPr>
          <w:b/>
          <w:lang w:val="es-ES_tradnl"/>
        </w:rPr>
        <w:lastRenderedPageBreak/>
        <w:t>La flota</w:t>
      </w:r>
      <w:r w:rsidR="00C21310" w:rsidRPr="009B4FD2">
        <w:rPr>
          <w:b/>
          <w:lang w:val="es-ES_tradnl"/>
        </w:rPr>
        <w:t>, cada vez más electrificada</w:t>
      </w:r>
    </w:p>
    <w:p w14:paraId="399EA1A4" w14:textId="77777777" w:rsidR="002E6153" w:rsidRPr="009B4FD2" w:rsidRDefault="002E6153" w:rsidP="00552200">
      <w:pPr>
        <w:pStyle w:val="2-TEXTE"/>
        <w:spacing w:line="240" w:lineRule="auto"/>
        <w:rPr>
          <w:lang w:val="es-ES_tradnl"/>
        </w:rPr>
      </w:pPr>
      <w:r w:rsidRPr="009B4FD2">
        <w:rPr>
          <w:lang w:val="es-ES_tradnl"/>
        </w:rPr>
        <w:t xml:space="preserve">Con un activo </w:t>
      </w:r>
      <w:r w:rsidR="0055269B" w:rsidRPr="009B4FD2">
        <w:rPr>
          <w:lang w:val="es-ES_tradnl"/>
        </w:rPr>
        <w:t>total de 2.</w:t>
      </w:r>
      <w:r w:rsidR="00CF5C75">
        <w:rPr>
          <w:lang w:val="es-ES_tradnl"/>
        </w:rPr>
        <w:t>007,8</w:t>
      </w:r>
      <w:r w:rsidR="0055269B" w:rsidRPr="009B4FD2">
        <w:rPr>
          <w:lang w:val="es-ES_tradnl"/>
        </w:rPr>
        <w:t xml:space="preserve"> MM y activos </w:t>
      </w:r>
      <w:r w:rsidRPr="009B4FD2">
        <w:rPr>
          <w:lang w:val="es-ES_tradnl"/>
        </w:rPr>
        <w:t xml:space="preserve">de negocio </w:t>
      </w:r>
      <w:r w:rsidR="0055269B" w:rsidRPr="009B4FD2">
        <w:rPr>
          <w:lang w:val="es-ES_tradnl"/>
        </w:rPr>
        <w:t>por valor de</w:t>
      </w:r>
      <w:r w:rsidRPr="009B4FD2">
        <w:rPr>
          <w:lang w:val="es-ES_tradnl"/>
        </w:rPr>
        <w:t xml:space="preserve"> </w:t>
      </w:r>
      <w:r w:rsidRPr="009B4FD2">
        <w:rPr>
          <w:color w:val="000000" w:themeColor="text1"/>
          <w:lang w:val="es-ES_tradnl"/>
        </w:rPr>
        <w:t>1.</w:t>
      </w:r>
      <w:r w:rsidR="00CF5C75">
        <w:rPr>
          <w:color w:val="000000" w:themeColor="text1"/>
          <w:lang w:val="es-ES_tradnl"/>
        </w:rPr>
        <w:t>724,9</w:t>
      </w:r>
      <w:r w:rsidRPr="009B4FD2">
        <w:rPr>
          <w:color w:val="000000" w:themeColor="text1"/>
          <w:lang w:val="es-ES_tradnl"/>
        </w:rPr>
        <w:t xml:space="preserve"> MM, </w:t>
      </w:r>
      <w:r w:rsidRPr="009B4FD2">
        <w:rPr>
          <w:lang w:val="es-ES_tradnl"/>
        </w:rPr>
        <w:t>durante este año la compañía</w:t>
      </w:r>
      <w:r w:rsidR="00EA6AD8" w:rsidRPr="009B4FD2">
        <w:rPr>
          <w:lang w:val="es-ES_tradnl"/>
        </w:rPr>
        <w:t xml:space="preserve"> ha vendido 2</w:t>
      </w:r>
      <w:r w:rsidR="00CF5C75">
        <w:rPr>
          <w:lang w:val="es-ES_tradnl"/>
        </w:rPr>
        <w:t xml:space="preserve">2.390 </w:t>
      </w:r>
      <w:r w:rsidR="00EA6AD8" w:rsidRPr="009B4FD2">
        <w:rPr>
          <w:lang w:val="es-ES_tradnl"/>
        </w:rPr>
        <w:t>vehículos y</w:t>
      </w:r>
      <w:r w:rsidRPr="009B4FD2">
        <w:rPr>
          <w:color w:val="FF0000"/>
          <w:lang w:val="es-ES_tradnl"/>
        </w:rPr>
        <w:t xml:space="preserve"> </w:t>
      </w:r>
      <w:r w:rsidRPr="009B4FD2">
        <w:rPr>
          <w:lang w:val="es-ES_tradnl"/>
        </w:rPr>
        <w:t xml:space="preserve">ha matriculado </w:t>
      </w:r>
      <w:r w:rsidR="00CF5C75">
        <w:rPr>
          <w:lang w:val="es-ES_tradnl"/>
        </w:rPr>
        <w:t xml:space="preserve">20.528 </w:t>
      </w:r>
      <w:r w:rsidRPr="009B4FD2">
        <w:rPr>
          <w:lang w:val="es-ES_tradnl"/>
        </w:rPr>
        <w:t>vehículos</w:t>
      </w:r>
      <w:r w:rsidR="0055269B" w:rsidRPr="009B4FD2">
        <w:rPr>
          <w:lang w:val="es-ES_tradnl"/>
        </w:rPr>
        <w:t>,</w:t>
      </w:r>
      <w:r w:rsidRPr="009B4FD2">
        <w:rPr>
          <w:lang w:val="es-ES_tradnl"/>
        </w:rPr>
        <w:t xml:space="preserve"> </w:t>
      </w:r>
      <w:r w:rsidR="0055269B" w:rsidRPr="009B4FD2">
        <w:rPr>
          <w:lang w:val="es-ES_tradnl"/>
        </w:rPr>
        <w:t>lo que supone una i</w:t>
      </w:r>
      <w:r w:rsidRPr="009B4FD2">
        <w:rPr>
          <w:lang w:val="es-ES_tradnl"/>
        </w:rPr>
        <w:t xml:space="preserve">nversión de </w:t>
      </w:r>
      <w:r w:rsidR="000E3B0F" w:rsidRPr="009B4FD2">
        <w:rPr>
          <w:lang w:val="es-ES_tradnl"/>
        </w:rPr>
        <w:t>471,9</w:t>
      </w:r>
      <w:r w:rsidR="0055269B" w:rsidRPr="009B4FD2">
        <w:rPr>
          <w:lang w:val="es-ES_tradnl"/>
        </w:rPr>
        <w:t xml:space="preserve"> </w:t>
      </w:r>
      <w:r w:rsidRPr="009B4FD2">
        <w:rPr>
          <w:lang w:val="es-ES_tradnl"/>
        </w:rPr>
        <w:t xml:space="preserve">millones de euros. </w:t>
      </w:r>
    </w:p>
    <w:p w14:paraId="15ABE8D9" w14:textId="77777777" w:rsidR="002E6153" w:rsidRPr="009B4FD2" w:rsidRDefault="002E6153" w:rsidP="00552200">
      <w:pPr>
        <w:pStyle w:val="2-TEXTE"/>
        <w:spacing w:line="240" w:lineRule="auto"/>
        <w:rPr>
          <w:lang w:val="es-ES_tradnl"/>
        </w:rPr>
      </w:pPr>
    </w:p>
    <w:p w14:paraId="7F107F41" w14:textId="77777777" w:rsidR="00EA6AD8" w:rsidRPr="009B4FD2" w:rsidRDefault="00EA6AD8" w:rsidP="00552200">
      <w:pPr>
        <w:pStyle w:val="2-TEXTE"/>
        <w:spacing w:line="240" w:lineRule="auto"/>
        <w:rPr>
          <w:lang w:val="es-ES_tradnl"/>
        </w:rPr>
      </w:pPr>
      <w:r w:rsidRPr="009B4FD2">
        <w:rPr>
          <w:lang w:val="es-ES_tradnl"/>
        </w:rPr>
        <w:t>Del total de matriculaciones,</w:t>
      </w:r>
      <w:r w:rsidR="00436CAA" w:rsidRPr="009B4FD2">
        <w:rPr>
          <w:lang w:val="es-ES_tradnl"/>
        </w:rPr>
        <w:t xml:space="preserve"> el 20% de ellas corresponde a vehículos Eco o Cero, un dato que supone un aumento de 3 puntos en el último año y hasta 10 en los dos últimos ejercicios. </w:t>
      </w:r>
      <w:r w:rsidR="001E3780" w:rsidRPr="009B4FD2">
        <w:rPr>
          <w:lang w:val="es-ES_tradnl"/>
        </w:rPr>
        <w:t>El 95% de</w:t>
      </w:r>
      <w:r w:rsidR="00436CAA" w:rsidRPr="009B4FD2">
        <w:rPr>
          <w:lang w:val="es-ES_tradnl"/>
        </w:rPr>
        <w:t xml:space="preserve"> las matriculaciones de este tipo de vehículos pertenecen a SUV y a turismos, donde el 23% y el 22% de los matriculados, respectivamente, son ya automóviles propulsados de forma sostenible.</w:t>
      </w:r>
      <w:r w:rsidR="001E3780" w:rsidRPr="009B4FD2">
        <w:rPr>
          <w:lang w:val="es-ES_tradnl"/>
        </w:rPr>
        <w:t xml:space="preserve"> </w:t>
      </w:r>
    </w:p>
    <w:p w14:paraId="36EEEA2F" w14:textId="77777777" w:rsidR="001E3780" w:rsidRPr="009B4FD2" w:rsidRDefault="001E3780" w:rsidP="00552200">
      <w:pPr>
        <w:pStyle w:val="2-TEXTE"/>
        <w:spacing w:line="240" w:lineRule="auto"/>
        <w:rPr>
          <w:lang w:val="es-ES_tradnl"/>
        </w:rPr>
      </w:pPr>
    </w:p>
    <w:p w14:paraId="3D011107" w14:textId="77777777" w:rsidR="00436CAA" w:rsidRPr="009B4FD2" w:rsidRDefault="00436CAA" w:rsidP="00552200">
      <w:pPr>
        <w:pStyle w:val="2-TEXTE"/>
        <w:spacing w:line="240" w:lineRule="auto"/>
        <w:rPr>
          <w:lang w:val="es-ES_tradnl"/>
        </w:rPr>
      </w:pPr>
      <w:r w:rsidRPr="009B4FD2">
        <w:rPr>
          <w:lang w:val="es-ES_tradnl"/>
        </w:rPr>
        <w:t xml:space="preserve">Este creciente interés por las energías alternativas ha propiciado una caída de las matriculaciones de combustibles tradicionales. </w:t>
      </w:r>
      <w:r w:rsidR="002D4DA7" w:rsidRPr="009B4FD2">
        <w:rPr>
          <w:lang w:val="es-ES_tradnl"/>
        </w:rPr>
        <w:t>Por primera vez, las matriculaciones de vehículos Eco y Cero han superado a las matriculaciones de gasolina, que apenas representan un 10,5% de la flota. Por su parte</w:t>
      </w:r>
      <w:r w:rsidRPr="009B4FD2">
        <w:rPr>
          <w:lang w:val="es-ES_tradnl"/>
        </w:rPr>
        <w:t xml:space="preserve">, el </w:t>
      </w:r>
      <w:r w:rsidR="002D4DA7" w:rsidRPr="009B4FD2">
        <w:rPr>
          <w:rFonts w:hint="eastAsia"/>
          <w:lang w:val="es-ES_tradnl"/>
        </w:rPr>
        <w:t>di</w:t>
      </w:r>
      <w:r w:rsidR="002D4DA7" w:rsidRPr="009B4FD2">
        <w:rPr>
          <w:lang w:val="es-ES_tradnl"/>
        </w:rPr>
        <w:t>é</w:t>
      </w:r>
      <w:r w:rsidRPr="009B4FD2">
        <w:rPr>
          <w:rFonts w:hint="eastAsia"/>
          <w:lang w:val="es-ES_tradnl"/>
        </w:rPr>
        <w:t>sel</w:t>
      </w:r>
      <w:r w:rsidRPr="009B4FD2">
        <w:rPr>
          <w:lang w:val="es-ES_tradnl"/>
        </w:rPr>
        <w:t xml:space="preserve">, a pesar de seguir siendo líder con un 70% de las matriculaciones totales, continúa acortando de forma significativa su distancia con </w:t>
      </w:r>
      <w:r w:rsidR="002D4DA7" w:rsidRPr="009B4FD2">
        <w:rPr>
          <w:lang w:val="es-ES_tradnl"/>
        </w:rPr>
        <w:t>el resto de motorizaciones.</w:t>
      </w:r>
    </w:p>
    <w:p w14:paraId="6CF71986" w14:textId="77777777" w:rsidR="001C2552" w:rsidRPr="009B4FD2" w:rsidRDefault="001C2552" w:rsidP="00552200">
      <w:pPr>
        <w:pStyle w:val="2-TEXTE"/>
        <w:spacing w:line="240" w:lineRule="auto"/>
        <w:rPr>
          <w:lang w:val="es-ES_tradnl"/>
        </w:rPr>
      </w:pPr>
    </w:p>
    <w:p w14:paraId="5E9B1DAB" w14:textId="77777777" w:rsidR="00FF70CA" w:rsidRPr="009B4FD2" w:rsidRDefault="002E6153" w:rsidP="00552200">
      <w:pPr>
        <w:pStyle w:val="2-TEXTE"/>
        <w:spacing w:line="240" w:lineRule="auto"/>
        <w:rPr>
          <w:lang w:val="es-ES_tradnl"/>
        </w:rPr>
      </w:pPr>
      <w:r w:rsidRPr="009B4FD2">
        <w:rPr>
          <w:lang w:val="es-ES_tradnl"/>
        </w:rPr>
        <w:t xml:space="preserve">Los modelos de vehículos más solicitados por los clientes de </w:t>
      </w:r>
      <w:r w:rsidR="00281404" w:rsidRPr="009B4FD2">
        <w:rPr>
          <w:lang w:val="es-ES_tradnl"/>
        </w:rPr>
        <w:t>ALD Automotive</w:t>
      </w:r>
      <w:r w:rsidRPr="009B4FD2">
        <w:rPr>
          <w:lang w:val="es-ES_tradnl"/>
        </w:rPr>
        <w:t xml:space="preserve"> fueron </w:t>
      </w:r>
      <w:r w:rsidR="00E937F5" w:rsidRPr="009B4FD2">
        <w:rPr>
          <w:lang w:val="es-ES_tradnl"/>
        </w:rPr>
        <w:t xml:space="preserve">Renault Kangoo Express, </w:t>
      </w:r>
      <w:r w:rsidR="00931E00" w:rsidRPr="009B4FD2">
        <w:rPr>
          <w:lang w:val="es-ES_tradnl"/>
        </w:rPr>
        <w:t xml:space="preserve">Volkswagen Golf, </w:t>
      </w:r>
      <w:r w:rsidR="00E937F5" w:rsidRPr="009B4FD2">
        <w:rPr>
          <w:lang w:val="es-ES_tradnl"/>
        </w:rPr>
        <w:t xml:space="preserve">Nissan Qashqai, </w:t>
      </w:r>
      <w:r w:rsidRPr="009B4FD2">
        <w:rPr>
          <w:lang w:val="es-ES_tradnl"/>
        </w:rPr>
        <w:t>Renault Clío</w:t>
      </w:r>
      <w:r w:rsidR="00E937F5" w:rsidRPr="009B4FD2">
        <w:rPr>
          <w:lang w:val="es-ES_tradnl"/>
        </w:rPr>
        <w:t xml:space="preserve"> y</w:t>
      </w:r>
      <w:r w:rsidR="00833996" w:rsidRPr="009B4FD2">
        <w:rPr>
          <w:lang w:val="es-ES_tradnl"/>
        </w:rPr>
        <w:t xml:space="preserve"> </w:t>
      </w:r>
      <w:r w:rsidR="00931E00" w:rsidRPr="009B4FD2">
        <w:rPr>
          <w:lang w:val="es-ES_tradnl"/>
        </w:rPr>
        <w:t>Toyota RAV 4</w:t>
      </w:r>
      <w:r w:rsidR="00833996" w:rsidRPr="009B4FD2">
        <w:rPr>
          <w:lang w:val="es-ES_tradnl"/>
        </w:rPr>
        <w:t>.</w:t>
      </w:r>
      <w:r w:rsidRPr="009B4FD2">
        <w:rPr>
          <w:lang w:val="es-ES_tradnl"/>
        </w:rPr>
        <w:t xml:space="preserve"> </w:t>
      </w:r>
      <w:r w:rsidR="00650865" w:rsidRPr="009B4FD2">
        <w:rPr>
          <w:lang w:val="es-ES_tradnl"/>
        </w:rPr>
        <w:t xml:space="preserve">Por marcas, Volkswagen </w:t>
      </w:r>
      <w:r w:rsidR="00931E00" w:rsidRPr="009B4FD2">
        <w:rPr>
          <w:lang w:val="es-ES_tradnl"/>
        </w:rPr>
        <w:t xml:space="preserve">y Renault </w:t>
      </w:r>
      <w:r w:rsidR="00650865" w:rsidRPr="009B4FD2">
        <w:rPr>
          <w:lang w:val="es-ES_tradnl"/>
        </w:rPr>
        <w:t xml:space="preserve">son las favoritas, seguidas de </w:t>
      </w:r>
      <w:r w:rsidR="005B1E38" w:rsidRPr="009B4FD2">
        <w:rPr>
          <w:lang w:val="es-ES_tradnl"/>
        </w:rPr>
        <w:t xml:space="preserve">Ford, </w:t>
      </w:r>
      <w:r w:rsidR="00650865" w:rsidRPr="009B4FD2">
        <w:rPr>
          <w:lang w:val="es-ES_tradnl"/>
        </w:rPr>
        <w:t xml:space="preserve">Peugeot y </w:t>
      </w:r>
      <w:r w:rsidR="005B1E38" w:rsidRPr="009B4FD2">
        <w:rPr>
          <w:lang w:val="es-ES_tradnl"/>
        </w:rPr>
        <w:t>Mercedes</w:t>
      </w:r>
      <w:r w:rsidR="00650865" w:rsidRPr="009B4FD2">
        <w:rPr>
          <w:lang w:val="es-ES_tradnl"/>
        </w:rPr>
        <w:t>.</w:t>
      </w:r>
    </w:p>
    <w:p w14:paraId="7FCE09DA" w14:textId="77777777" w:rsidR="00212BF8" w:rsidRPr="009B4FD2" w:rsidRDefault="00212BF8" w:rsidP="00552200">
      <w:pPr>
        <w:pStyle w:val="2-TEXTE"/>
        <w:spacing w:line="240" w:lineRule="auto"/>
        <w:rPr>
          <w:b/>
          <w:lang w:val="es-ES_tradnl"/>
        </w:rPr>
      </w:pPr>
    </w:p>
    <w:p w14:paraId="1E5CDD25" w14:textId="77777777" w:rsidR="00613FE6" w:rsidRPr="009B4FD2" w:rsidRDefault="00C21310" w:rsidP="00552200">
      <w:pPr>
        <w:pStyle w:val="2-TEXTE"/>
        <w:spacing w:line="240" w:lineRule="auto"/>
        <w:rPr>
          <w:b/>
          <w:lang w:val="es-ES_tradnl"/>
        </w:rPr>
      </w:pPr>
      <w:r w:rsidRPr="009B4FD2">
        <w:rPr>
          <w:b/>
          <w:lang w:val="es-ES_tradnl"/>
        </w:rPr>
        <w:t>Clientes en la nueva movilidad</w:t>
      </w:r>
    </w:p>
    <w:p w14:paraId="6B9C8C1C" w14:textId="77777777" w:rsidR="00666979" w:rsidRPr="009B4FD2" w:rsidRDefault="00613FE6" w:rsidP="00552200">
      <w:pPr>
        <w:pStyle w:val="2-TEXTE"/>
        <w:spacing w:line="240" w:lineRule="auto"/>
        <w:rPr>
          <w:lang w:val="es-ES_tradnl"/>
        </w:rPr>
      </w:pPr>
      <w:r w:rsidRPr="009B4FD2">
        <w:rPr>
          <w:lang w:val="es-ES_tradnl"/>
        </w:rPr>
        <w:t xml:space="preserve">En la actualidad, ALD Automotive gestiona en España una cartera de </w:t>
      </w:r>
      <w:r w:rsidR="007C5F67" w:rsidRPr="009B4FD2">
        <w:rPr>
          <w:lang w:val="es-ES_tradnl"/>
        </w:rPr>
        <w:t>26.674</w:t>
      </w:r>
      <w:r w:rsidRPr="009B4FD2">
        <w:rPr>
          <w:lang w:val="es-ES_tradnl"/>
        </w:rPr>
        <w:t xml:space="preserve"> clientes entre particulares y </w:t>
      </w:r>
      <w:r w:rsidR="00B340FE" w:rsidRPr="009B4FD2">
        <w:rPr>
          <w:lang w:val="es-ES_tradnl"/>
        </w:rPr>
        <w:t>empresas</w:t>
      </w:r>
      <w:r w:rsidRPr="009B4FD2">
        <w:rPr>
          <w:lang w:val="es-ES_tradnl"/>
        </w:rPr>
        <w:t>, con un plazo medio</w:t>
      </w:r>
      <w:r w:rsidR="00EA6AD8" w:rsidRPr="009B4FD2">
        <w:rPr>
          <w:lang w:val="es-ES_tradnl"/>
        </w:rPr>
        <w:t xml:space="preserve"> de contratación de servicios</w:t>
      </w:r>
      <w:r w:rsidRPr="009B4FD2">
        <w:rPr>
          <w:lang w:val="es-ES_tradnl"/>
        </w:rPr>
        <w:t xml:space="preserve"> de 4</w:t>
      </w:r>
      <w:r w:rsidR="00C90E6D" w:rsidRPr="009B4FD2">
        <w:rPr>
          <w:lang w:val="es-ES_tradnl"/>
        </w:rPr>
        <w:t>7</w:t>
      </w:r>
      <w:r w:rsidRPr="009B4FD2">
        <w:rPr>
          <w:lang w:val="es-ES_tradnl"/>
        </w:rPr>
        <w:t>,</w:t>
      </w:r>
      <w:r w:rsidR="00C90E6D" w:rsidRPr="009B4FD2">
        <w:rPr>
          <w:lang w:val="es-ES_tradnl"/>
        </w:rPr>
        <w:t>1</w:t>
      </w:r>
      <w:r w:rsidRPr="009B4FD2">
        <w:rPr>
          <w:lang w:val="es-ES_tradnl"/>
        </w:rPr>
        <w:t xml:space="preserve"> meses.</w:t>
      </w:r>
    </w:p>
    <w:p w14:paraId="6FB80CCC" w14:textId="5BC0568C" w:rsidR="00A94698" w:rsidRPr="009B4FD2" w:rsidRDefault="00666979" w:rsidP="00552200">
      <w:pPr>
        <w:pStyle w:val="2-TEXTE"/>
        <w:spacing w:line="240" w:lineRule="auto"/>
        <w:rPr>
          <w:lang w:val="es-ES_tradnl"/>
        </w:rPr>
      </w:pPr>
      <w:r w:rsidRPr="009B4FD2">
        <w:rPr>
          <w:lang w:val="es-ES_tradnl"/>
        </w:rPr>
        <w:t xml:space="preserve">La flexibilidad de los contratos y la adaptación de los </w:t>
      </w:r>
      <w:r w:rsidRPr="009B4FD2">
        <w:rPr>
          <w:rFonts w:hint="eastAsia"/>
          <w:lang w:val="es-ES_tradnl"/>
        </w:rPr>
        <w:t>productos</w:t>
      </w:r>
      <w:r w:rsidRPr="009B4FD2">
        <w:rPr>
          <w:lang w:val="es-ES_tradnl"/>
        </w:rPr>
        <w:t xml:space="preserve"> de renting de la compañía a las circunstancias a</w:t>
      </w:r>
      <w:r w:rsidR="00A54CEA" w:rsidRPr="009B4FD2">
        <w:rPr>
          <w:lang w:val="es-ES_tradnl"/>
        </w:rPr>
        <w:t xml:space="preserve">ctuales han aumentado además el </w:t>
      </w:r>
      <w:r w:rsidRPr="009B4FD2">
        <w:rPr>
          <w:lang w:val="es-ES_tradnl"/>
        </w:rPr>
        <w:t xml:space="preserve">interés de los particulares hacia esta forma de </w:t>
      </w:r>
      <w:r w:rsidR="00E24CA0" w:rsidRPr="009B4FD2">
        <w:rPr>
          <w:lang w:val="es-ES_tradnl"/>
        </w:rPr>
        <w:t>adquisición</w:t>
      </w:r>
      <w:r w:rsidRPr="009B4FD2">
        <w:rPr>
          <w:lang w:val="es-ES_tradnl"/>
        </w:rPr>
        <w:t xml:space="preserve"> de vehículos. </w:t>
      </w:r>
    </w:p>
    <w:p w14:paraId="02CFED6B" w14:textId="77777777" w:rsidR="00A94698" w:rsidRPr="009B4FD2" w:rsidRDefault="00A94698" w:rsidP="00552200">
      <w:pPr>
        <w:pStyle w:val="2-TEXTE"/>
        <w:spacing w:line="240" w:lineRule="auto"/>
        <w:rPr>
          <w:lang w:val="es-ES_tradnl"/>
        </w:rPr>
      </w:pPr>
    </w:p>
    <w:p w14:paraId="7DD3C65C" w14:textId="77777777" w:rsidR="009A4019" w:rsidRPr="009B4FD2" w:rsidRDefault="009A4019" w:rsidP="00552200">
      <w:pPr>
        <w:pStyle w:val="2-TEXTE"/>
        <w:spacing w:line="240" w:lineRule="auto"/>
        <w:rPr>
          <w:lang w:val="es-ES_tradnl"/>
        </w:rPr>
      </w:pPr>
      <w:r w:rsidRPr="009B4FD2">
        <w:rPr>
          <w:lang w:val="es-ES_tradnl"/>
        </w:rPr>
        <w:t xml:space="preserve">En este sentido, ALD Automotive ha apostado por el mercado de VO procedente del renting y ha lanzado ReDrive, </w:t>
      </w:r>
      <w:r w:rsidRPr="009B4FD2">
        <w:rPr>
          <w:rFonts w:cs="Arial"/>
          <w:shd w:val="clear" w:color="auto" w:fill="FFFFFF"/>
          <w:lang w:val="es-ES_tradnl"/>
        </w:rPr>
        <w:t>una nueva opción de renting para particulares</w:t>
      </w:r>
      <w:r w:rsidRPr="009B4FD2">
        <w:rPr>
          <w:rFonts w:eastAsia="Times New Roman" w:cs="Times New Roman"/>
          <w:lang w:val="es-ES_tradnl" w:eastAsia="es-ES_tradnl"/>
        </w:rPr>
        <w:t xml:space="preserve"> que ofrece a los conductores la posibilidad de acceder a vehículos seminuevos con unas condiciones muy flexibles y adaptadas al nuevo escenario de movilidad.</w:t>
      </w:r>
      <w:r w:rsidRPr="009B4FD2">
        <w:rPr>
          <w:lang w:val="es-ES_tradnl"/>
        </w:rPr>
        <w:t xml:space="preserve"> </w:t>
      </w:r>
    </w:p>
    <w:p w14:paraId="406DA2DF" w14:textId="77777777" w:rsidR="009A4019" w:rsidRPr="009B4FD2" w:rsidRDefault="009A4019" w:rsidP="00552200">
      <w:pPr>
        <w:pStyle w:val="2-TEXTE"/>
        <w:spacing w:line="240" w:lineRule="auto"/>
        <w:rPr>
          <w:lang w:val="es-ES_tradnl"/>
        </w:rPr>
      </w:pPr>
    </w:p>
    <w:p w14:paraId="490E21B3" w14:textId="77777777" w:rsidR="001E3780" w:rsidRPr="009B4FD2" w:rsidRDefault="009A4019" w:rsidP="00552200">
      <w:pPr>
        <w:pStyle w:val="2-TEXTE"/>
        <w:spacing w:line="240" w:lineRule="auto"/>
        <w:rPr>
          <w:lang w:val="es-ES_tradnl"/>
        </w:rPr>
      </w:pPr>
      <w:r w:rsidRPr="009B4FD2">
        <w:rPr>
          <w:lang w:val="es-ES_tradnl"/>
        </w:rPr>
        <w:t>De hecho, a pesar del frenazo económico propiciado por el Covid-19, casi el 10% de las matriculaciones de 2020 han sido para particulares. Por su parte, más del 50% de las matriculaciones del ejercicio pertenecen a las flotas de vehículos de grandes corporaciones, y casi el 40% de ellas han sido para pymes y autónomos.</w:t>
      </w:r>
    </w:p>
    <w:p w14:paraId="3E2F9DF4" w14:textId="77777777" w:rsidR="00613FE6" w:rsidRPr="009B4FD2" w:rsidRDefault="00666979" w:rsidP="00552200">
      <w:pPr>
        <w:pStyle w:val="2-TEXTE"/>
        <w:spacing w:line="240" w:lineRule="auto"/>
        <w:rPr>
          <w:lang w:val="es-ES_tradnl"/>
        </w:rPr>
      </w:pPr>
      <w:r w:rsidRPr="009B4FD2">
        <w:rPr>
          <w:lang w:val="es-ES_tradnl"/>
        </w:rPr>
        <w:t>T</w:t>
      </w:r>
      <w:r w:rsidR="00613FE6" w:rsidRPr="009B4FD2">
        <w:rPr>
          <w:lang w:val="es-ES_tradnl"/>
        </w:rPr>
        <w:t>odos los clientes de la compañía cuentan con el asesoramiento directo y personalizado del departamento de atención al cliente que, a lo largo de 20</w:t>
      </w:r>
      <w:r w:rsidR="00070370" w:rsidRPr="009B4FD2">
        <w:rPr>
          <w:lang w:val="es-ES_tradnl"/>
        </w:rPr>
        <w:t>20</w:t>
      </w:r>
      <w:r w:rsidR="00613FE6" w:rsidRPr="009B4FD2">
        <w:rPr>
          <w:lang w:val="es-ES_tradnl"/>
        </w:rPr>
        <w:t xml:space="preserve">, ha recibido un total de </w:t>
      </w:r>
      <w:r w:rsidR="00070370" w:rsidRPr="009B4FD2">
        <w:rPr>
          <w:lang w:val="es-ES_tradnl"/>
        </w:rPr>
        <w:t>457.046</w:t>
      </w:r>
      <w:r w:rsidR="00613FE6" w:rsidRPr="009B4FD2">
        <w:rPr>
          <w:lang w:val="es-ES_tradnl"/>
        </w:rPr>
        <w:t xml:space="preserve"> llamadas</w:t>
      </w:r>
      <w:r w:rsidRPr="009B4FD2">
        <w:rPr>
          <w:lang w:val="es-ES_tradnl"/>
        </w:rPr>
        <w:t xml:space="preserve"> y correos electrónicos</w:t>
      </w:r>
      <w:r w:rsidR="00613FE6" w:rsidRPr="009B4FD2">
        <w:rPr>
          <w:lang w:val="es-ES_tradnl"/>
        </w:rPr>
        <w:t xml:space="preserve">. </w:t>
      </w:r>
      <w:r w:rsidR="00B340FE" w:rsidRPr="009B4FD2">
        <w:rPr>
          <w:lang w:val="es-ES_tradnl"/>
        </w:rPr>
        <w:t xml:space="preserve">Es </w:t>
      </w:r>
      <w:r w:rsidR="00613FE6" w:rsidRPr="009B4FD2">
        <w:rPr>
          <w:lang w:val="es-ES_tradnl"/>
        </w:rPr>
        <w:t xml:space="preserve">más, durante el año pasado, ALD Automotive gestionó </w:t>
      </w:r>
      <w:r w:rsidR="000F15E8" w:rsidRPr="009B4FD2">
        <w:rPr>
          <w:lang w:val="es-ES_tradnl"/>
        </w:rPr>
        <w:t>7</w:t>
      </w:r>
      <w:r w:rsidR="00977B32" w:rsidRPr="009B4FD2">
        <w:rPr>
          <w:lang w:val="es-ES_tradnl"/>
        </w:rPr>
        <w:t>0</w:t>
      </w:r>
      <w:r w:rsidR="000F15E8" w:rsidRPr="009B4FD2">
        <w:rPr>
          <w:lang w:val="es-ES_tradnl"/>
        </w:rPr>
        <w:t>.579</w:t>
      </w:r>
      <w:r w:rsidR="00613FE6" w:rsidRPr="009B4FD2">
        <w:rPr>
          <w:lang w:val="es-ES_tradnl"/>
        </w:rPr>
        <w:t xml:space="preserve"> </w:t>
      </w:r>
      <w:r w:rsidR="00613FE6" w:rsidRPr="009B4FD2">
        <w:rPr>
          <w:lang w:val="es-ES_tradnl"/>
        </w:rPr>
        <w:lastRenderedPageBreak/>
        <w:t xml:space="preserve">días de alquiler a corto plazo, atendió </w:t>
      </w:r>
      <w:r w:rsidR="000C4C1E" w:rsidRPr="009B4FD2">
        <w:rPr>
          <w:lang w:val="es-ES_tradnl"/>
        </w:rPr>
        <w:t>47.479</w:t>
      </w:r>
      <w:r w:rsidR="00613FE6" w:rsidRPr="009B4FD2">
        <w:rPr>
          <w:lang w:val="es-ES_tradnl"/>
        </w:rPr>
        <w:t xml:space="preserve"> gestiones de reparación de daños y realizó </w:t>
      </w:r>
      <w:r w:rsidR="000F15E8" w:rsidRPr="009B4FD2">
        <w:rPr>
          <w:lang w:val="es-ES_tradnl"/>
        </w:rPr>
        <w:t>163.430</w:t>
      </w:r>
      <w:r w:rsidR="00613FE6" w:rsidRPr="009B4FD2">
        <w:rPr>
          <w:lang w:val="es-ES_tradnl"/>
        </w:rPr>
        <w:t xml:space="preserve"> autorizaciones de mantenimiento.</w:t>
      </w:r>
    </w:p>
    <w:p w14:paraId="43CB6FE2" w14:textId="77777777" w:rsidR="00613FE6" w:rsidRPr="009B4FD2" w:rsidRDefault="00613FE6" w:rsidP="00552200">
      <w:pPr>
        <w:pStyle w:val="2-TEXTE"/>
        <w:spacing w:line="240" w:lineRule="auto"/>
        <w:rPr>
          <w:lang w:val="es-ES_tradnl"/>
        </w:rPr>
      </w:pPr>
    </w:p>
    <w:p w14:paraId="6E900D90" w14:textId="77777777" w:rsidR="00EA6AD8" w:rsidRPr="009B4FD2" w:rsidRDefault="009C3FAE" w:rsidP="00552200">
      <w:pPr>
        <w:pStyle w:val="2-TEXTE"/>
        <w:spacing w:line="240" w:lineRule="auto"/>
        <w:rPr>
          <w:b/>
          <w:lang w:val="es-ES_tradnl"/>
        </w:rPr>
      </w:pPr>
      <w:r w:rsidRPr="009B4FD2">
        <w:rPr>
          <w:b/>
          <w:lang w:val="es-ES_tradnl"/>
        </w:rPr>
        <w:t>Compromisos de ALD:</w:t>
      </w:r>
      <w:r w:rsidR="009B4FD2">
        <w:rPr>
          <w:b/>
          <w:lang w:val="es-ES_tradnl"/>
        </w:rPr>
        <w:t xml:space="preserve"> e</w:t>
      </w:r>
      <w:r w:rsidR="00A94698" w:rsidRPr="009B4FD2">
        <w:rPr>
          <w:b/>
          <w:lang w:val="es-ES_tradnl"/>
        </w:rPr>
        <w:t>l año de la pa</w:t>
      </w:r>
      <w:r w:rsidRPr="009B4FD2">
        <w:rPr>
          <w:b/>
          <w:lang w:val="es-ES_tradnl"/>
        </w:rPr>
        <w:t>ndemia</w:t>
      </w:r>
    </w:p>
    <w:p w14:paraId="27652CB3" w14:textId="77777777" w:rsidR="00A94698" w:rsidRPr="009B4FD2" w:rsidRDefault="002E6153" w:rsidP="00552200">
      <w:pPr>
        <w:pStyle w:val="2-TEXTE"/>
        <w:spacing w:line="240" w:lineRule="auto"/>
        <w:rPr>
          <w:lang w:val="es-ES_tradnl"/>
        </w:rPr>
      </w:pPr>
      <w:r w:rsidRPr="009B4FD2">
        <w:rPr>
          <w:lang w:val="es-ES_tradnl"/>
        </w:rPr>
        <w:t xml:space="preserve">Para hacer frente </w:t>
      </w:r>
      <w:r w:rsidR="00A94698" w:rsidRPr="009B4FD2">
        <w:rPr>
          <w:lang w:val="es-ES_tradnl"/>
        </w:rPr>
        <w:t xml:space="preserve">a los nuevos retos del renting, </w:t>
      </w:r>
      <w:r w:rsidRPr="009B4FD2">
        <w:rPr>
          <w:lang w:val="es-ES_tradnl"/>
        </w:rPr>
        <w:t>ALD Automotiv</w:t>
      </w:r>
      <w:r w:rsidR="00EB4895" w:rsidRPr="009B4FD2">
        <w:rPr>
          <w:lang w:val="es-ES_tradnl"/>
        </w:rPr>
        <w:t>e</w:t>
      </w:r>
      <w:r w:rsidRPr="009B4FD2">
        <w:rPr>
          <w:lang w:val="es-ES_tradnl"/>
        </w:rPr>
        <w:t xml:space="preserve"> </w:t>
      </w:r>
      <w:r w:rsidR="00A94698" w:rsidRPr="009B4FD2">
        <w:rPr>
          <w:lang w:val="es-ES_tradnl"/>
        </w:rPr>
        <w:t>cuenta con una</w:t>
      </w:r>
      <w:r w:rsidRPr="009B4FD2">
        <w:rPr>
          <w:lang w:val="es-ES_tradnl"/>
        </w:rPr>
        <w:t xml:space="preserve"> pla</w:t>
      </w:r>
      <w:r w:rsidR="00A94698" w:rsidRPr="009B4FD2">
        <w:rPr>
          <w:lang w:val="es-ES_tradnl"/>
        </w:rPr>
        <w:t>ntilla de trabajadores en España</w:t>
      </w:r>
      <w:r w:rsidRPr="009B4FD2">
        <w:rPr>
          <w:lang w:val="es-ES_tradnl"/>
        </w:rPr>
        <w:t xml:space="preserve"> </w:t>
      </w:r>
      <w:r w:rsidR="00A94698" w:rsidRPr="009B4FD2">
        <w:rPr>
          <w:lang w:val="es-ES_tradnl"/>
        </w:rPr>
        <w:t>de</w:t>
      </w:r>
      <w:r w:rsidR="00E636AB" w:rsidRPr="009B4FD2">
        <w:rPr>
          <w:lang w:val="es-ES_tradnl"/>
        </w:rPr>
        <w:t xml:space="preserve"> 4</w:t>
      </w:r>
      <w:r w:rsidR="00EB4895" w:rsidRPr="009B4FD2">
        <w:rPr>
          <w:lang w:val="es-ES_tradnl"/>
        </w:rPr>
        <w:t>7</w:t>
      </w:r>
      <w:r w:rsidR="00E636AB" w:rsidRPr="009B4FD2">
        <w:rPr>
          <w:lang w:val="es-ES_tradnl"/>
        </w:rPr>
        <w:t>0</w:t>
      </w:r>
      <w:r w:rsidRPr="009B4FD2">
        <w:rPr>
          <w:lang w:val="es-ES_tradnl"/>
        </w:rPr>
        <w:t xml:space="preserve"> empleados</w:t>
      </w:r>
      <w:r w:rsidR="00A94698" w:rsidRPr="009B4FD2">
        <w:rPr>
          <w:lang w:val="es-ES_tradnl"/>
        </w:rPr>
        <w:t>.</w:t>
      </w:r>
      <w:r w:rsidR="00E636AB" w:rsidRPr="009B4FD2">
        <w:rPr>
          <w:lang w:val="es-ES_tradnl"/>
        </w:rPr>
        <w:t xml:space="preserve"> </w:t>
      </w:r>
      <w:r w:rsidR="00A94698" w:rsidRPr="009B4FD2">
        <w:rPr>
          <w:lang w:val="es-ES_tradnl"/>
        </w:rPr>
        <w:t xml:space="preserve">Su compromiso con las políticas laborales de igualdad de oportunidades y la adaptación de la empresa </w:t>
      </w:r>
      <w:r w:rsidR="000305B8" w:rsidRPr="009B4FD2">
        <w:rPr>
          <w:lang w:val="es-ES_tradnl"/>
        </w:rPr>
        <w:t>a la situación de pandemia</w:t>
      </w:r>
      <w:r w:rsidR="00A94698" w:rsidRPr="009B4FD2">
        <w:rPr>
          <w:lang w:val="es-ES_tradnl"/>
        </w:rPr>
        <w:t>, con la implantación del teletrabajo y eficaces medidas anticovid</w:t>
      </w:r>
      <w:r w:rsidR="000305B8" w:rsidRPr="009B4FD2">
        <w:rPr>
          <w:lang w:val="es-ES_tradnl"/>
        </w:rPr>
        <w:t>,</w:t>
      </w:r>
      <w:r w:rsidR="00A94698" w:rsidRPr="009B4FD2">
        <w:rPr>
          <w:lang w:val="es-ES_tradnl"/>
        </w:rPr>
        <w:t xml:space="preserve"> le</w:t>
      </w:r>
      <w:r w:rsidR="00E636AB" w:rsidRPr="009B4FD2">
        <w:rPr>
          <w:lang w:val="es-ES_tradnl"/>
        </w:rPr>
        <w:t xml:space="preserve"> ha</w:t>
      </w:r>
      <w:r w:rsidR="00A94698" w:rsidRPr="009B4FD2">
        <w:rPr>
          <w:lang w:val="es-ES_tradnl"/>
        </w:rPr>
        <w:t xml:space="preserve"> llevado a revalidar</w:t>
      </w:r>
      <w:r w:rsidR="00E636AB" w:rsidRPr="009B4FD2">
        <w:rPr>
          <w:lang w:val="es-ES_tradnl"/>
        </w:rPr>
        <w:t xml:space="preserve"> el sello Top Employer por </w:t>
      </w:r>
      <w:r w:rsidR="00EB4895" w:rsidRPr="009B4FD2">
        <w:rPr>
          <w:lang w:val="es-ES_tradnl"/>
        </w:rPr>
        <w:t>tercer</w:t>
      </w:r>
      <w:r w:rsidR="00E636AB" w:rsidRPr="009B4FD2">
        <w:rPr>
          <w:lang w:val="es-ES_tradnl"/>
        </w:rPr>
        <w:t xml:space="preserve"> año consecutivo, acredit</w:t>
      </w:r>
      <w:r w:rsidR="00BD0266" w:rsidRPr="009B4FD2">
        <w:rPr>
          <w:lang w:val="es-ES_tradnl"/>
        </w:rPr>
        <w:t>á</w:t>
      </w:r>
      <w:r w:rsidR="001C2552" w:rsidRPr="009B4FD2">
        <w:rPr>
          <w:lang w:val="es-ES_tradnl"/>
        </w:rPr>
        <w:t>ndo</w:t>
      </w:r>
      <w:r w:rsidR="00BD0266" w:rsidRPr="009B4FD2">
        <w:rPr>
          <w:lang w:val="es-ES_tradnl"/>
        </w:rPr>
        <w:t>se</w:t>
      </w:r>
      <w:r w:rsidR="001C2552" w:rsidRPr="009B4FD2">
        <w:rPr>
          <w:lang w:val="es-ES_tradnl"/>
        </w:rPr>
        <w:t xml:space="preserve"> de nuevo </w:t>
      </w:r>
      <w:r w:rsidR="00BD0266" w:rsidRPr="009B4FD2">
        <w:rPr>
          <w:lang w:val="es-ES_tradnl"/>
        </w:rPr>
        <w:t>como</w:t>
      </w:r>
      <w:r w:rsidR="00E636AB" w:rsidRPr="009B4FD2">
        <w:rPr>
          <w:lang w:val="es-ES_tradnl"/>
        </w:rPr>
        <w:t xml:space="preserve"> una de las mejores empresas para trabajar en nuestro país.</w:t>
      </w:r>
      <w:r w:rsidR="00613FE6" w:rsidRPr="009B4FD2">
        <w:rPr>
          <w:lang w:val="es-ES_tradnl"/>
        </w:rPr>
        <w:t xml:space="preserve"> </w:t>
      </w:r>
    </w:p>
    <w:p w14:paraId="6F708B58" w14:textId="77777777" w:rsidR="00A94698" w:rsidRPr="009B4FD2" w:rsidRDefault="00A94698" w:rsidP="00552200">
      <w:pPr>
        <w:pStyle w:val="2-TEXTE"/>
        <w:spacing w:line="240" w:lineRule="auto"/>
        <w:rPr>
          <w:lang w:val="es-ES_tradnl"/>
        </w:rPr>
      </w:pPr>
    </w:p>
    <w:p w14:paraId="4B9E9146" w14:textId="10F21F53" w:rsidR="00833CD9" w:rsidRPr="009B4FD2" w:rsidRDefault="00A94698" w:rsidP="00552200">
      <w:pPr>
        <w:pStyle w:val="2-TEXTE"/>
        <w:spacing w:line="240" w:lineRule="auto"/>
        <w:rPr>
          <w:lang w:val="es-ES_tradnl"/>
        </w:rPr>
      </w:pPr>
      <w:r w:rsidRPr="009B4FD2">
        <w:rPr>
          <w:lang w:val="es-ES_tradnl"/>
        </w:rPr>
        <w:t>En este sentido</w:t>
      </w:r>
      <w:r w:rsidR="00613FE6" w:rsidRPr="009B4FD2">
        <w:rPr>
          <w:lang w:val="es-ES_tradnl"/>
        </w:rPr>
        <w:t xml:space="preserve">, la compañía continúa acumulando </w:t>
      </w:r>
      <w:r w:rsidR="002E6153" w:rsidRPr="009B4FD2">
        <w:rPr>
          <w:lang w:val="es-ES_tradnl"/>
        </w:rPr>
        <w:t>otras certificaciones que le avalan en materia de responsabilidad social corporativa, seguridad vial, medio ambiente, calidad y excelencia.</w:t>
      </w:r>
      <w:r w:rsidR="000305B8" w:rsidRPr="009B4FD2">
        <w:rPr>
          <w:lang w:val="es-ES_tradnl"/>
        </w:rPr>
        <w:t xml:space="preserve"> Especialmente durante este ejercicio </w:t>
      </w:r>
      <w:r w:rsidR="00477608" w:rsidRPr="009B4FD2">
        <w:rPr>
          <w:lang w:val="es-ES_tradnl"/>
        </w:rPr>
        <w:t xml:space="preserve">ALD Automotive ha volcado sus esfuerzos en mitigar, en la medida de sus posibilidades, los efectos de la pandemia en la sociedad. La cesión de medio millar de vehículos de su flota al personal sanitario durante el Estado de Alarma, la donación de </w:t>
      </w:r>
      <w:r w:rsidR="00BB0A58">
        <w:rPr>
          <w:lang w:val="es-ES_tradnl"/>
        </w:rPr>
        <w:t>cerca de</w:t>
      </w:r>
      <w:r w:rsidR="00CF5C75">
        <w:rPr>
          <w:lang w:val="es-ES_tradnl"/>
        </w:rPr>
        <w:t xml:space="preserve"> 100.000 </w:t>
      </w:r>
      <w:r w:rsidR="00477608" w:rsidRPr="009B4FD2">
        <w:rPr>
          <w:lang w:val="es-ES_tradnl"/>
        </w:rPr>
        <w:t xml:space="preserve">menús solidarios entre los más afectados por la crisis, o el adelanto de </w:t>
      </w:r>
      <w:r w:rsidR="00833CD9" w:rsidRPr="009B4FD2">
        <w:rPr>
          <w:lang w:val="es-ES_tradnl"/>
        </w:rPr>
        <w:t>liquidez a sus proveedores para poder continuar con la actividad han sido algunas de sus acciones más destacadas.</w:t>
      </w:r>
      <w:r w:rsidR="009A4019" w:rsidRPr="009B4FD2">
        <w:rPr>
          <w:lang w:val="es-ES_tradnl"/>
        </w:rPr>
        <w:t xml:space="preserve"> </w:t>
      </w:r>
    </w:p>
    <w:p w14:paraId="1D381042" w14:textId="77777777" w:rsidR="00FF70CA" w:rsidRPr="009B4FD2" w:rsidRDefault="00FF70CA" w:rsidP="00552200">
      <w:pPr>
        <w:pStyle w:val="2-TEXTE"/>
        <w:spacing w:line="240" w:lineRule="auto"/>
        <w:rPr>
          <w:lang w:val="es-ES_tradnl"/>
        </w:rPr>
      </w:pPr>
    </w:p>
    <w:p w14:paraId="0AD4880D" w14:textId="77777777" w:rsidR="00D96E86" w:rsidRPr="009B4FD2" w:rsidRDefault="00FF70CA" w:rsidP="00552200">
      <w:pPr>
        <w:spacing w:line="240" w:lineRule="auto"/>
        <w:rPr>
          <w:szCs w:val="24"/>
          <w:highlight w:val="white"/>
          <w:lang w:val="es-ES_tradnl"/>
        </w:rPr>
      </w:pPr>
      <w:r w:rsidRPr="009B4FD2">
        <w:rPr>
          <w:szCs w:val="24"/>
          <w:lang w:val="es-ES_tradnl"/>
        </w:rPr>
        <w:t xml:space="preserve">En el marco de </w:t>
      </w:r>
      <w:r w:rsidR="000305B8" w:rsidRPr="009B4FD2">
        <w:rPr>
          <w:szCs w:val="24"/>
          <w:lang w:val="es-ES_tradnl"/>
        </w:rPr>
        <w:t>este compromiso,</w:t>
      </w:r>
      <w:r w:rsidRPr="009B4FD2">
        <w:rPr>
          <w:szCs w:val="24"/>
          <w:lang w:val="es-ES_tradnl"/>
        </w:rPr>
        <w:t xml:space="preserve"> ALD Automotive ha </w:t>
      </w:r>
      <w:r w:rsidR="00D96E86" w:rsidRPr="009B4FD2">
        <w:rPr>
          <w:szCs w:val="24"/>
          <w:lang w:val="es-ES_tradnl"/>
        </w:rPr>
        <w:t xml:space="preserve">creado también el </w:t>
      </w:r>
      <w:r w:rsidR="00850DEE" w:rsidRPr="009B4FD2">
        <w:rPr>
          <w:rFonts w:cs="Arial"/>
          <w:szCs w:val="24"/>
          <w:shd w:val="clear" w:color="auto" w:fill="FFFFFF"/>
          <w:lang w:val="es-ES_tradnl"/>
        </w:rPr>
        <w:t>sello “</w:t>
      </w:r>
      <w:r w:rsidR="00850DEE" w:rsidRPr="009B4FD2">
        <w:rPr>
          <w:rFonts w:cs="Arial"/>
          <w:bCs/>
          <w:szCs w:val="24"/>
          <w:shd w:val="clear" w:color="auto" w:fill="FFFFFF"/>
          <w:lang w:val="es-ES_tradnl"/>
        </w:rPr>
        <w:t>Centro</w:t>
      </w:r>
      <w:r w:rsidR="00850DEE" w:rsidRPr="009B4FD2">
        <w:rPr>
          <w:rFonts w:cs="Arial"/>
          <w:szCs w:val="24"/>
          <w:shd w:val="clear" w:color="auto" w:fill="FFFFFF"/>
          <w:lang w:val="es-ES_tradnl"/>
        </w:rPr>
        <w:t xml:space="preserve"> </w:t>
      </w:r>
      <w:r w:rsidR="00850DEE" w:rsidRPr="009B4FD2">
        <w:rPr>
          <w:rFonts w:cs="Arial"/>
          <w:bCs/>
          <w:szCs w:val="24"/>
          <w:shd w:val="clear" w:color="auto" w:fill="FFFFFF"/>
          <w:lang w:val="es-ES_tradnl"/>
        </w:rPr>
        <w:t>seguro frente al COVID-19”</w:t>
      </w:r>
      <w:r w:rsidR="00D96E86" w:rsidRPr="009B4FD2">
        <w:rPr>
          <w:rFonts w:cs="Arial"/>
          <w:bCs/>
          <w:szCs w:val="24"/>
          <w:shd w:val="clear" w:color="auto" w:fill="FFFFFF"/>
          <w:lang w:val="es-ES_tradnl"/>
        </w:rPr>
        <w:t xml:space="preserve"> destinado a la red de talleres.</w:t>
      </w:r>
      <w:r w:rsidR="00D96E86" w:rsidRPr="009B4FD2">
        <w:rPr>
          <w:rFonts w:cs="Arial"/>
          <w:b/>
          <w:bCs/>
          <w:szCs w:val="24"/>
          <w:shd w:val="clear" w:color="auto" w:fill="FFFFFF"/>
          <w:lang w:val="es-ES_tradnl"/>
        </w:rPr>
        <w:t xml:space="preserve"> </w:t>
      </w:r>
      <w:r w:rsidR="00D96E86" w:rsidRPr="009B4FD2">
        <w:rPr>
          <w:rFonts w:cs="Arial"/>
          <w:bCs/>
          <w:szCs w:val="24"/>
          <w:shd w:val="clear" w:color="auto" w:fill="FFFFFF"/>
          <w:lang w:val="es-ES_tradnl"/>
        </w:rPr>
        <w:t>E</w:t>
      </w:r>
      <w:r w:rsidR="00D96E86" w:rsidRPr="009B4FD2">
        <w:rPr>
          <w:szCs w:val="24"/>
          <w:highlight w:val="white"/>
          <w:lang w:val="es-ES_tradnl"/>
        </w:rPr>
        <w:t>mitido por TÜV SÜD, su objetivo de generar entornos de trabajo seguros tanto para clientes como empleados. Este sello es</w:t>
      </w:r>
      <w:r w:rsidR="00DD7EA8" w:rsidRPr="009B4FD2">
        <w:rPr>
          <w:szCs w:val="24"/>
          <w:highlight w:val="white"/>
          <w:lang w:val="es-ES_tradnl"/>
        </w:rPr>
        <w:t>, por tanto,</w:t>
      </w:r>
      <w:r w:rsidR="00D96E86" w:rsidRPr="009B4FD2">
        <w:rPr>
          <w:szCs w:val="24"/>
          <w:highlight w:val="white"/>
          <w:lang w:val="es-ES_tradnl"/>
        </w:rPr>
        <w:t xml:space="preserve"> garantía de la seguridad de las personas, tanto de clientes como de empleados, que pueden tener la tranquilidad de que se han tomado las medidas necesarias para velar por su seguridad. Además, </w:t>
      </w:r>
      <w:r w:rsidR="00DD7EA8" w:rsidRPr="009B4FD2">
        <w:rPr>
          <w:szCs w:val="24"/>
          <w:highlight w:val="white"/>
          <w:lang w:val="es-ES_tradnl"/>
        </w:rPr>
        <w:t>aborda</w:t>
      </w:r>
      <w:r w:rsidR="00D96E86" w:rsidRPr="009B4FD2">
        <w:rPr>
          <w:szCs w:val="24"/>
          <w:highlight w:val="white"/>
          <w:lang w:val="es-ES_tradnl"/>
        </w:rPr>
        <w:t xml:space="preserve"> la seguridad de los procesos en las operaciones de reparación y atención al cliente y presta atención a cómo se higienizan los talleres mediante la aplicación de las técnicas más efectivas para prevenir la propagación y contagio del virus.</w:t>
      </w:r>
      <w:r w:rsidR="00850DEE" w:rsidRPr="009B4FD2">
        <w:rPr>
          <w:rFonts w:cs="Arial"/>
          <w:szCs w:val="24"/>
          <w:shd w:val="clear" w:color="auto" w:fill="FFFFFF"/>
          <w:lang w:val="es-ES_tradnl"/>
        </w:rPr>
        <w:t xml:space="preserve"> </w:t>
      </w:r>
    </w:p>
    <w:p w14:paraId="1674068F" w14:textId="77777777" w:rsidR="000305B8" w:rsidRPr="001F51CC" w:rsidRDefault="000305B8" w:rsidP="00552200">
      <w:pPr>
        <w:pStyle w:val="2-TEXTE"/>
        <w:spacing w:line="240" w:lineRule="auto"/>
        <w:rPr>
          <w:rFonts w:ascii="Source Sans Pro (OTF) Bold" w:hAnsi="Source Sans Pro (OTF) Bold" w:cs="Source Sans Pro (OTF) Bold"/>
          <w:b/>
          <w:bCs/>
          <w:color w:val="4391FF"/>
          <w:sz w:val="30"/>
          <w:szCs w:val="30"/>
          <w:lang w:val="es-ES"/>
        </w:rPr>
      </w:pPr>
    </w:p>
    <w:p w14:paraId="7C2C5963" w14:textId="77777777" w:rsidR="00073B4A" w:rsidRPr="001F51CC" w:rsidRDefault="008E047D" w:rsidP="00552200">
      <w:pPr>
        <w:pStyle w:val="2-TEXTE"/>
        <w:spacing w:line="240" w:lineRule="auto"/>
        <w:rPr>
          <w:rFonts w:ascii="Source Sans Pro (OTF) Bold" w:hAnsi="Source Sans Pro (OTF) Bold" w:cs="Source Sans Pro (OTF) Bold"/>
          <w:b/>
          <w:bCs/>
          <w:color w:val="4391FF"/>
          <w:sz w:val="30"/>
          <w:szCs w:val="30"/>
          <w:lang w:val="es-ES"/>
        </w:rPr>
      </w:pPr>
      <w:r w:rsidRPr="001F51CC">
        <w:rPr>
          <w:rFonts w:ascii="Source Sans Pro (OTF) Bold" w:hAnsi="Source Sans Pro (OTF) Bold" w:cs="Source Sans Pro (OTF) Bold"/>
          <w:b/>
          <w:bCs/>
          <w:color w:val="4391FF"/>
          <w:sz w:val="30"/>
          <w:szCs w:val="30"/>
          <w:lang w:val="es-ES"/>
        </w:rPr>
        <w:t>Acerca de</w:t>
      </w:r>
    </w:p>
    <w:p w14:paraId="4C6E2912" w14:textId="77777777" w:rsidR="00073B4A" w:rsidRPr="009B4FD2" w:rsidRDefault="00073B4A" w:rsidP="00552200">
      <w:pPr>
        <w:pStyle w:val="2-TEXTE"/>
        <w:spacing w:line="240" w:lineRule="auto"/>
        <w:rPr>
          <w:rFonts w:cs="Source Sans Pro (OTF) Bold"/>
          <w:b/>
          <w:bCs/>
          <w:color w:val="000000" w:themeColor="text1"/>
          <w:sz w:val="20"/>
          <w:szCs w:val="20"/>
          <w:lang w:val="es-ES"/>
        </w:rPr>
      </w:pPr>
      <w:r w:rsidRPr="009B4FD2">
        <w:rPr>
          <w:rFonts w:cs="Source Sans Pro (OTF) Bold"/>
          <w:b/>
          <w:bCs/>
          <w:color w:val="000000" w:themeColor="text1"/>
          <w:sz w:val="20"/>
          <w:szCs w:val="20"/>
          <w:lang w:val="es-ES"/>
        </w:rPr>
        <w:t>ALD Automotive</w:t>
      </w:r>
    </w:p>
    <w:p w14:paraId="392A65FD" w14:textId="77777777" w:rsidR="00073B4A" w:rsidRPr="009B4FD2" w:rsidRDefault="00073B4A" w:rsidP="00552200">
      <w:pPr>
        <w:pStyle w:val="2-TEXTE"/>
        <w:spacing w:line="240" w:lineRule="auto"/>
        <w:rPr>
          <w:rFonts w:cs="Source Sans Pro (OTF) Bold"/>
          <w:bCs/>
          <w:color w:val="000000" w:themeColor="text1"/>
          <w:sz w:val="20"/>
          <w:szCs w:val="20"/>
          <w:lang w:val="es-ES"/>
        </w:rPr>
      </w:pPr>
      <w:r w:rsidRPr="009B4FD2">
        <w:rPr>
          <w:rFonts w:cs="Source Sans Pro (OTF) Bold"/>
          <w:bCs/>
          <w:color w:val="000000" w:themeColor="text1"/>
          <w:sz w:val="20"/>
          <w:szCs w:val="20"/>
          <w:lang w:val="es-ES"/>
        </w:rPr>
        <w:t xml:space="preserve">ALD Automotive es un líder global en soluciones de movilidad que ofrece servicios completos de renting y gestión de flotas en 43 países a una base de clientes formada por grandes empresas, pymes, profesionales y particulares. Como líder en su industria, ALD Automotive, sitúa la movilidad sostenible en el centro de su estrategia, brindando a sus clientes soluciones de movilidad innovadoras y servicios adaptados a la tecnología, ayudándoles a centrarse en sus negocios. </w:t>
      </w:r>
    </w:p>
    <w:p w14:paraId="2A977B92" w14:textId="77777777" w:rsidR="00073B4A" w:rsidRPr="009B4FD2" w:rsidRDefault="00073B4A" w:rsidP="00552200">
      <w:pPr>
        <w:pStyle w:val="2-TEXTE"/>
        <w:spacing w:line="240" w:lineRule="auto"/>
        <w:rPr>
          <w:rFonts w:cs="Source Sans Pro (OTF) Bold"/>
          <w:bCs/>
          <w:color w:val="000000" w:themeColor="text1"/>
          <w:sz w:val="20"/>
          <w:szCs w:val="20"/>
          <w:lang w:val="es-ES"/>
        </w:rPr>
      </w:pPr>
      <w:r w:rsidRPr="009B4FD2">
        <w:rPr>
          <w:rFonts w:cs="Source Sans Pro (OTF) Bold"/>
          <w:bCs/>
          <w:color w:val="000000" w:themeColor="text1"/>
          <w:sz w:val="20"/>
          <w:szCs w:val="20"/>
          <w:lang w:val="es-ES"/>
        </w:rPr>
        <w:t xml:space="preserve">Con </w:t>
      </w:r>
      <w:r w:rsidR="005504F3" w:rsidRPr="009B4FD2">
        <w:rPr>
          <w:rFonts w:cs="Source Sans Pro (OTF) Bold"/>
          <w:bCs/>
          <w:color w:val="000000" w:themeColor="text1"/>
          <w:sz w:val="20"/>
          <w:szCs w:val="20"/>
          <w:lang w:val="es-ES"/>
        </w:rPr>
        <w:t xml:space="preserve">más </w:t>
      </w:r>
      <w:r w:rsidRPr="009B4FD2">
        <w:rPr>
          <w:rFonts w:cs="Source Sans Pro (OTF) Bold"/>
          <w:bCs/>
          <w:color w:val="000000" w:themeColor="text1"/>
          <w:sz w:val="20"/>
          <w:szCs w:val="20"/>
          <w:lang w:val="es-ES"/>
        </w:rPr>
        <w:t>6.500 empleados en todo el mundo, ALD gestiona 1.7</w:t>
      </w:r>
      <w:r w:rsidR="00B340FE" w:rsidRPr="009B4FD2">
        <w:rPr>
          <w:rFonts w:cs="Source Sans Pro (OTF) Bold"/>
          <w:bCs/>
          <w:color w:val="000000" w:themeColor="text1"/>
          <w:sz w:val="20"/>
          <w:szCs w:val="20"/>
          <w:lang w:val="es-ES"/>
        </w:rPr>
        <w:t>6</w:t>
      </w:r>
      <w:r w:rsidR="00BB394A" w:rsidRPr="009B4FD2">
        <w:rPr>
          <w:rFonts w:cs="Source Sans Pro (OTF) Bold"/>
          <w:bCs/>
          <w:color w:val="000000" w:themeColor="text1"/>
          <w:sz w:val="20"/>
          <w:szCs w:val="20"/>
          <w:lang w:val="es-ES"/>
        </w:rPr>
        <w:t>0</w:t>
      </w:r>
      <w:r w:rsidR="00B340FE" w:rsidRPr="009B4FD2">
        <w:rPr>
          <w:rFonts w:cs="Source Sans Pro (OTF) Bold"/>
          <w:bCs/>
          <w:color w:val="000000" w:themeColor="text1"/>
          <w:sz w:val="20"/>
          <w:szCs w:val="20"/>
          <w:lang w:val="es-ES"/>
        </w:rPr>
        <w:t>.000</w:t>
      </w:r>
      <w:r w:rsidRPr="009B4FD2">
        <w:rPr>
          <w:rFonts w:cs="Source Sans Pro (OTF) Bold"/>
          <w:bCs/>
          <w:color w:val="000000" w:themeColor="text1"/>
          <w:sz w:val="20"/>
          <w:szCs w:val="20"/>
          <w:lang w:val="es-ES"/>
        </w:rPr>
        <w:t xml:space="preserve"> vehículos (a </w:t>
      </w:r>
      <w:r w:rsidR="00B340FE" w:rsidRPr="009B4FD2">
        <w:rPr>
          <w:rFonts w:cs="Source Sans Pro (OTF) Bold"/>
          <w:bCs/>
          <w:color w:val="000000" w:themeColor="text1"/>
          <w:sz w:val="20"/>
          <w:szCs w:val="20"/>
          <w:lang w:val="es-ES"/>
        </w:rPr>
        <w:t>diciembre</w:t>
      </w:r>
      <w:r w:rsidRPr="009B4FD2">
        <w:rPr>
          <w:rFonts w:cs="Source Sans Pro (OTF) Bold"/>
          <w:bCs/>
          <w:color w:val="000000" w:themeColor="text1"/>
          <w:sz w:val="20"/>
          <w:szCs w:val="20"/>
          <w:lang w:val="es-ES"/>
        </w:rPr>
        <w:t xml:space="preserve"> de 20</w:t>
      </w:r>
      <w:r w:rsidR="00BB394A" w:rsidRPr="009B4FD2">
        <w:rPr>
          <w:rFonts w:cs="Source Sans Pro (OTF) Bold"/>
          <w:bCs/>
          <w:color w:val="000000" w:themeColor="text1"/>
          <w:sz w:val="20"/>
          <w:szCs w:val="20"/>
          <w:lang w:val="es-ES"/>
        </w:rPr>
        <w:t>20</w:t>
      </w:r>
      <w:r w:rsidRPr="009B4FD2">
        <w:rPr>
          <w:rFonts w:cs="Source Sans Pro (OTF) Bold"/>
          <w:bCs/>
          <w:color w:val="000000" w:themeColor="text1"/>
          <w:sz w:val="20"/>
          <w:szCs w:val="20"/>
          <w:lang w:val="es-ES"/>
        </w:rPr>
        <w:t xml:space="preserve">). </w:t>
      </w:r>
    </w:p>
    <w:p w14:paraId="106C4FA8" w14:textId="77777777" w:rsidR="00073B4A" w:rsidRPr="009B4FD2" w:rsidRDefault="00073B4A" w:rsidP="00552200">
      <w:pPr>
        <w:pStyle w:val="2-TEXTE"/>
        <w:spacing w:line="240" w:lineRule="auto"/>
        <w:rPr>
          <w:rFonts w:cs="Source Sans Pro (OTF) Bold"/>
          <w:bCs/>
          <w:color w:val="000000" w:themeColor="text1"/>
          <w:sz w:val="20"/>
          <w:szCs w:val="20"/>
          <w:lang w:val="es-ES"/>
        </w:rPr>
      </w:pPr>
      <w:r w:rsidRPr="009B4FD2">
        <w:rPr>
          <w:rFonts w:cs="Source Sans Pro (OTF) Bold"/>
          <w:bCs/>
          <w:color w:val="000000" w:themeColor="text1"/>
          <w:sz w:val="20"/>
          <w:szCs w:val="20"/>
          <w:lang w:val="es-ES"/>
        </w:rPr>
        <w:t>ALD cotiza en Euronext Paris (</w:t>
      </w:r>
      <w:proofErr w:type="spellStart"/>
      <w:r w:rsidRPr="009B4FD2">
        <w:rPr>
          <w:rFonts w:cs="Source Sans Pro (OTF) Bold"/>
          <w:bCs/>
          <w:color w:val="000000" w:themeColor="text1"/>
          <w:sz w:val="20"/>
          <w:szCs w:val="20"/>
          <w:lang w:val="es-ES"/>
        </w:rPr>
        <w:t>compartment</w:t>
      </w:r>
      <w:proofErr w:type="spellEnd"/>
      <w:r w:rsidRPr="009B4FD2">
        <w:rPr>
          <w:rFonts w:cs="Source Sans Pro (OTF) Bold"/>
          <w:bCs/>
          <w:color w:val="000000" w:themeColor="text1"/>
          <w:sz w:val="20"/>
          <w:szCs w:val="20"/>
          <w:lang w:val="es-ES"/>
        </w:rPr>
        <w:t xml:space="preserve"> A; ISIN: FR0013258662; </w:t>
      </w:r>
      <w:proofErr w:type="spellStart"/>
      <w:r w:rsidRPr="009B4FD2">
        <w:rPr>
          <w:rFonts w:cs="Source Sans Pro (OTF) Bold"/>
          <w:bCs/>
          <w:color w:val="000000" w:themeColor="text1"/>
          <w:sz w:val="20"/>
          <w:szCs w:val="20"/>
          <w:lang w:val="es-ES"/>
        </w:rPr>
        <w:t>Ticker</w:t>
      </w:r>
      <w:proofErr w:type="spellEnd"/>
      <w:r w:rsidRPr="009B4FD2">
        <w:rPr>
          <w:rFonts w:cs="Source Sans Pro (OTF) Bold"/>
          <w:bCs/>
          <w:color w:val="000000" w:themeColor="text1"/>
          <w:sz w:val="20"/>
          <w:szCs w:val="20"/>
          <w:lang w:val="es-ES"/>
        </w:rPr>
        <w:t xml:space="preserve">: ALD) y se incluye en el índice SBF120. El accionista propietario de ALD es Société Générale. </w:t>
      </w:r>
    </w:p>
    <w:p w14:paraId="26389BAD" w14:textId="77777777" w:rsidR="000D3AEB" w:rsidRPr="009B4FD2" w:rsidRDefault="00073B4A" w:rsidP="00552200">
      <w:pPr>
        <w:pStyle w:val="2-TEXTE"/>
        <w:spacing w:line="240" w:lineRule="auto"/>
        <w:rPr>
          <w:rFonts w:ascii="Source Sans Pro (OTF) Bold" w:hAnsi="Source Sans Pro (OTF) Bold" w:cs="Source Sans Pro (OTF) Bold"/>
          <w:b/>
          <w:bCs/>
          <w:color w:val="4391FF"/>
          <w:sz w:val="20"/>
          <w:szCs w:val="20"/>
          <w:lang w:val="es-ES"/>
        </w:rPr>
      </w:pPr>
      <w:r w:rsidRPr="009B4FD2">
        <w:rPr>
          <w:rFonts w:cs="Source Sans Pro (OTF) Bold"/>
          <w:bCs/>
          <w:color w:val="000000" w:themeColor="text1"/>
          <w:sz w:val="20"/>
          <w:szCs w:val="20"/>
          <w:lang w:val="es-ES"/>
        </w:rPr>
        <w:t xml:space="preserve">Para más información, nos puedes seguir en Twitter @ALDAutomotive o visitar </w:t>
      </w:r>
      <w:hyperlink r:id="rId10" w:history="1">
        <w:r w:rsidRPr="009B4FD2">
          <w:rPr>
            <w:rStyle w:val="Hipervnculo"/>
            <w:rFonts w:cs="Source Sans Pro (OTF) Bold"/>
            <w:bCs/>
            <w:color w:val="000000" w:themeColor="text1"/>
            <w:sz w:val="20"/>
            <w:szCs w:val="20"/>
            <w:lang w:val="es-ES"/>
          </w:rPr>
          <w:t>www.aldautomotive.com</w:t>
        </w:r>
      </w:hyperlink>
      <w:r w:rsidRPr="009B4FD2">
        <w:rPr>
          <w:rFonts w:ascii="Source Sans Pro (OTF) Bold" w:hAnsi="Source Sans Pro (OTF) Bold" w:cs="Source Sans Pro (OTF) Bold"/>
          <w:b/>
          <w:bCs/>
          <w:color w:val="4391FF"/>
          <w:sz w:val="20"/>
          <w:szCs w:val="20"/>
          <w:lang w:val="es-ES"/>
        </w:rPr>
        <w:tab/>
      </w:r>
    </w:p>
    <w:sectPr w:rsidR="000D3AEB" w:rsidRPr="009B4FD2" w:rsidSect="000D3AEB">
      <w:headerReference w:type="default" r:id="rId11"/>
      <w:footerReference w:type="default" r:id="rId12"/>
      <w:headerReference w:type="first" r:id="rId13"/>
      <w:footerReference w:type="first" r:id="rId14"/>
      <w:pgSz w:w="11906" w:h="16838" w:code="9"/>
      <w:pgMar w:top="2438" w:right="851" w:bottom="2127" w:left="1304"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67928" w14:textId="77777777" w:rsidR="0040439A" w:rsidRDefault="0040439A" w:rsidP="004F7014">
      <w:pPr>
        <w:spacing w:after="0" w:line="240" w:lineRule="auto"/>
      </w:pPr>
      <w:r>
        <w:separator/>
      </w:r>
    </w:p>
  </w:endnote>
  <w:endnote w:type="continuationSeparator" w:id="0">
    <w:p w14:paraId="7AC605AF" w14:textId="77777777" w:rsidR="0040439A" w:rsidRDefault="0040439A" w:rsidP="004F7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Gras">
    <w:altName w:val="Arial"/>
    <w:panose1 w:val="00000000000000000000"/>
    <w:charset w:val="00"/>
    <w:family w:val="auto"/>
    <w:notTrueType/>
    <w:pitch w:val="default"/>
    <w:sig w:usb0="00000003" w:usb1="00000000" w:usb2="00000000" w:usb3="00000000" w:csb0="00000001" w:csb1="00000000"/>
  </w:font>
  <w:font w:name="Source Sans Pro">
    <w:altName w:val="Arial"/>
    <w:panose1 w:val="020B0503030403020204"/>
    <w:charset w:val="00"/>
    <w:family w:val="swiss"/>
    <w:pitch w:val="variable"/>
    <w:sig w:usb0="600002F7" w:usb1="02000001"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ontserrat ExtraBold">
    <w:altName w:val="Calibri"/>
    <w:panose1 w:val="00000900000000000000"/>
    <w:charset w:val="00"/>
    <w:family w:val="auto"/>
    <w:pitch w:val="variable"/>
    <w:sig w:usb0="2000020F" w:usb1="00000003" w:usb2="00000000" w:usb3="00000000" w:csb0="00000197" w:csb1="00000000"/>
  </w:font>
  <w:font w:name="Source Sans Pro (OTF) Bold">
    <w:altName w:val="Arial"/>
    <w:charset w:val="00"/>
    <w:family w:val="swiss"/>
    <w:pitch w:val="variable"/>
    <w:sig w:usb0="600002F7" w:usb1="02000001" w:usb2="00000000" w:usb3="00000000" w:csb0="0000019F" w:csb1="00000000"/>
  </w:font>
  <w:font w:name="Montserrat SemiBold">
    <w:altName w:val="Calibri"/>
    <w:panose1 w:val="000007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93DE2" w14:textId="72A95301" w:rsidR="00D2612C" w:rsidRDefault="000B6D7C">
    <w:pPr>
      <w:pStyle w:val="Piedepgina"/>
    </w:pPr>
    <w:r>
      <w:rPr>
        <w:noProof/>
      </w:rPr>
      <mc:AlternateContent>
        <mc:Choice Requires="wps">
          <w:drawing>
            <wp:anchor distT="0" distB="0" distL="114300" distR="114300" simplePos="0" relativeHeight="251676672" behindDoc="0" locked="0" layoutInCell="1" allowOverlap="1" wp14:anchorId="61EFE26A" wp14:editId="533350A3">
              <wp:simplePos x="0" y="0"/>
              <wp:positionH relativeFrom="column">
                <wp:posOffset>-78105</wp:posOffset>
              </wp:positionH>
              <wp:positionV relativeFrom="paragraph">
                <wp:posOffset>-534670</wp:posOffset>
              </wp:positionV>
              <wp:extent cx="2360930" cy="1089660"/>
              <wp:effectExtent l="0" t="0" r="0" b="0"/>
              <wp:wrapNone/>
              <wp:docPr id="4"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360930" cy="1089660"/>
                      </a:xfrm>
                      <a:prstGeom prst="rect">
                        <a:avLst/>
                      </a:prstGeom>
                      <a:noFill/>
                      <a:ln w="6350">
                        <a:noFill/>
                      </a:ln>
                    </wps:spPr>
                    <wps:txbx>
                      <w:txbxContent>
                        <w:p w14:paraId="16F970B1" w14:textId="77777777" w:rsidR="008E047D" w:rsidRPr="001F51CC" w:rsidRDefault="008E047D" w:rsidP="008E047D">
                          <w:pPr>
                            <w:spacing w:after="0" w:line="220" w:lineRule="atLeast"/>
                            <w:rPr>
                              <w:b/>
                              <w:bCs/>
                              <w:sz w:val="20"/>
                              <w:szCs w:val="20"/>
                              <w:lang w:val="es-ES"/>
                            </w:rPr>
                          </w:pPr>
                          <w:r w:rsidRPr="001F51CC">
                            <w:rPr>
                              <w:b/>
                              <w:bCs/>
                              <w:sz w:val="20"/>
                              <w:szCs w:val="20"/>
                              <w:lang w:val="es-ES"/>
                            </w:rPr>
                            <w:t>Gabinete de prensa:</w:t>
                          </w:r>
                        </w:p>
                        <w:p w14:paraId="7A64E6DA" w14:textId="77777777" w:rsidR="008E047D" w:rsidRPr="001F51CC" w:rsidRDefault="008E047D" w:rsidP="008E047D">
                          <w:pPr>
                            <w:spacing w:after="0" w:line="220" w:lineRule="atLeast"/>
                            <w:rPr>
                              <w:b/>
                              <w:bCs/>
                              <w:sz w:val="20"/>
                              <w:szCs w:val="20"/>
                              <w:lang w:val="es-ES"/>
                            </w:rPr>
                          </w:pPr>
                          <w:r w:rsidRPr="001F51CC">
                            <w:rPr>
                              <w:b/>
                              <w:bCs/>
                              <w:sz w:val="20"/>
                              <w:szCs w:val="20"/>
                              <w:lang w:val="es-ES"/>
                            </w:rPr>
                            <w:t>Alicia de la Fuente  / Teresa Ampudia</w:t>
                          </w:r>
                        </w:p>
                        <w:p w14:paraId="0BF92E03" w14:textId="77777777" w:rsidR="008E047D" w:rsidRPr="001F51CC" w:rsidRDefault="008E047D" w:rsidP="008E047D">
                          <w:pPr>
                            <w:spacing w:after="0" w:line="220" w:lineRule="atLeast"/>
                            <w:rPr>
                              <w:sz w:val="20"/>
                              <w:szCs w:val="20"/>
                              <w:lang w:val="es-ES"/>
                            </w:rPr>
                          </w:pPr>
                          <w:r w:rsidRPr="001F51CC">
                            <w:rPr>
                              <w:sz w:val="20"/>
                              <w:szCs w:val="20"/>
                              <w:lang w:val="es-ES"/>
                            </w:rPr>
                            <w:t>Eolo Comunicación</w:t>
                          </w:r>
                        </w:p>
                        <w:p w14:paraId="7166E375" w14:textId="77777777" w:rsidR="008E047D" w:rsidRPr="00DB16AD" w:rsidRDefault="008E047D" w:rsidP="008E047D">
                          <w:pPr>
                            <w:spacing w:after="0" w:line="220" w:lineRule="atLeast"/>
                            <w:rPr>
                              <w:sz w:val="20"/>
                              <w:szCs w:val="20"/>
                            </w:rPr>
                          </w:pPr>
                          <w:r w:rsidRPr="00DB16AD">
                            <w:rPr>
                              <w:sz w:val="20"/>
                              <w:szCs w:val="20"/>
                            </w:rPr>
                            <w:t>Tel: 91 241 69 96 / 699 82 52 78</w:t>
                          </w:r>
                        </w:p>
                        <w:p w14:paraId="1330EC74" w14:textId="77777777" w:rsidR="008E047D" w:rsidRDefault="00BB0A58" w:rsidP="008E047D">
                          <w:pPr>
                            <w:spacing w:after="0" w:line="220" w:lineRule="atLeast"/>
                            <w:rPr>
                              <w:color w:val="4391FF"/>
                              <w:sz w:val="20"/>
                              <w:szCs w:val="20"/>
                            </w:rPr>
                          </w:pPr>
                          <w:hyperlink r:id="rId1" w:history="1">
                            <w:r w:rsidR="008E047D" w:rsidRPr="00923AD9">
                              <w:rPr>
                                <w:rStyle w:val="Hipervnculo"/>
                                <w:sz w:val="20"/>
                                <w:szCs w:val="20"/>
                              </w:rPr>
                              <w:t>alicia@eolocomunicacion.com</w:t>
                            </w:r>
                          </w:hyperlink>
                        </w:p>
                        <w:p w14:paraId="56EBD5D0" w14:textId="77777777" w:rsidR="008E047D" w:rsidRDefault="00BB0A58" w:rsidP="008E047D">
                          <w:pPr>
                            <w:spacing w:after="0" w:line="220" w:lineRule="atLeast"/>
                            <w:rPr>
                              <w:color w:val="4391FF"/>
                              <w:sz w:val="20"/>
                              <w:szCs w:val="20"/>
                            </w:rPr>
                          </w:pPr>
                          <w:hyperlink r:id="rId2" w:history="1">
                            <w:r w:rsidR="008E047D" w:rsidRPr="00923AD9">
                              <w:rPr>
                                <w:rStyle w:val="Hipervnculo"/>
                                <w:sz w:val="20"/>
                                <w:szCs w:val="20"/>
                              </w:rPr>
                              <w:t>teresa@eolocomunicacion.com</w:t>
                            </w:r>
                          </w:hyperlink>
                        </w:p>
                        <w:p w14:paraId="307664D4" w14:textId="77777777" w:rsidR="008E047D" w:rsidRPr="00D2612C" w:rsidRDefault="008E047D" w:rsidP="008E047D">
                          <w:pPr>
                            <w:spacing w:after="0" w:line="220" w:lineRule="atLeast"/>
                            <w:rPr>
                              <w:color w:val="4391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EFE26A" id="_x0000_t202" coordsize="21600,21600" o:spt="202" path="m,l,21600r21600,l21600,xe">
              <v:stroke joinstyle="miter"/>
              <v:path gradientshapeok="t" o:connecttype="rect"/>
            </v:shapetype>
            <v:shape id="Zone de texte 12" o:spid="_x0000_s1026" type="#_x0000_t202" style="position:absolute;margin-left:-6.15pt;margin-top:-42.1pt;width:185.9pt;height:85.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" filled="f" stroked="f" strokeweight=".5pt">
              <v:textbox>
                <w:txbxContent>
                  <w:p w14:paraId="16F970B1" w14:textId="77777777" w:rsidR="008E047D" w:rsidRPr="001F51CC" w:rsidRDefault="008E047D" w:rsidP="008E047D">
                    <w:pPr>
                      <w:spacing w:after="0" w:line="220" w:lineRule="atLeast"/>
                      <w:rPr>
                        <w:b/>
                        <w:bCs/>
                        <w:sz w:val="20"/>
                        <w:szCs w:val="20"/>
                        <w:lang w:val="es-ES"/>
                      </w:rPr>
                    </w:pPr>
                    <w:r w:rsidRPr="001F51CC">
                      <w:rPr>
                        <w:b/>
                        <w:bCs/>
                        <w:sz w:val="20"/>
                        <w:szCs w:val="20"/>
                        <w:lang w:val="es-ES"/>
                      </w:rPr>
                      <w:t>Gabinete de prensa:</w:t>
                    </w:r>
                  </w:p>
                  <w:p w14:paraId="7A64E6DA" w14:textId="77777777" w:rsidR="008E047D" w:rsidRPr="001F51CC" w:rsidRDefault="008E047D" w:rsidP="008E047D">
                    <w:pPr>
                      <w:spacing w:after="0" w:line="220" w:lineRule="atLeast"/>
                      <w:rPr>
                        <w:b/>
                        <w:bCs/>
                        <w:sz w:val="20"/>
                        <w:szCs w:val="20"/>
                        <w:lang w:val="es-ES"/>
                      </w:rPr>
                    </w:pPr>
                    <w:r w:rsidRPr="001F51CC">
                      <w:rPr>
                        <w:b/>
                        <w:bCs/>
                        <w:sz w:val="20"/>
                        <w:szCs w:val="20"/>
                        <w:lang w:val="es-ES"/>
                      </w:rPr>
                      <w:t>Alicia de la Fuente  / Teresa Ampudia</w:t>
                    </w:r>
                  </w:p>
                  <w:p w14:paraId="0BF92E03" w14:textId="77777777" w:rsidR="008E047D" w:rsidRPr="001F51CC" w:rsidRDefault="008E047D" w:rsidP="008E047D">
                    <w:pPr>
                      <w:spacing w:after="0" w:line="220" w:lineRule="atLeast"/>
                      <w:rPr>
                        <w:sz w:val="20"/>
                        <w:szCs w:val="20"/>
                        <w:lang w:val="es-ES"/>
                      </w:rPr>
                    </w:pPr>
                    <w:r w:rsidRPr="001F51CC">
                      <w:rPr>
                        <w:sz w:val="20"/>
                        <w:szCs w:val="20"/>
                        <w:lang w:val="es-ES"/>
                      </w:rPr>
                      <w:t>Eolo Comunicación</w:t>
                    </w:r>
                  </w:p>
                  <w:p w14:paraId="7166E375" w14:textId="77777777" w:rsidR="008E047D" w:rsidRPr="00DB16AD" w:rsidRDefault="008E047D" w:rsidP="008E047D">
                    <w:pPr>
                      <w:spacing w:after="0" w:line="220" w:lineRule="atLeast"/>
                      <w:rPr>
                        <w:sz w:val="20"/>
                        <w:szCs w:val="20"/>
                      </w:rPr>
                    </w:pPr>
                    <w:r w:rsidRPr="00DB16AD">
                      <w:rPr>
                        <w:sz w:val="20"/>
                        <w:szCs w:val="20"/>
                      </w:rPr>
                      <w:t>Tel: 91 241 69 96 / 699 82 52 78</w:t>
                    </w:r>
                  </w:p>
                  <w:p w14:paraId="1330EC74" w14:textId="77777777" w:rsidR="008E047D" w:rsidRDefault="00BB0A58" w:rsidP="008E047D">
                    <w:pPr>
                      <w:spacing w:after="0" w:line="220" w:lineRule="atLeast"/>
                      <w:rPr>
                        <w:color w:val="4391FF"/>
                        <w:sz w:val="20"/>
                        <w:szCs w:val="20"/>
                      </w:rPr>
                    </w:pPr>
                    <w:hyperlink r:id="rId3" w:history="1">
                      <w:r w:rsidR="008E047D" w:rsidRPr="00923AD9">
                        <w:rPr>
                          <w:rStyle w:val="Hipervnculo"/>
                          <w:sz w:val="20"/>
                          <w:szCs w:val="20"/>
                        </w:rPr>
                        <w:t>alicia@eolocomunicacion.com</w:t>
                      </w:r>
                    </w:hyperlink>
                  </w:p>
                  <w:p w14:paraId="56EBD5D0" w14:textId="77777777" w:rsidR="008E047D" w:rsidRDefault="00BB0A58" w:rsidP="008E047D">
                    <w:pPr>
                      <w:spacing w:after="0" w:line="220" w:lineRule="atLeast"/>
                      <w:rPr>
                        <w:color w:val="4391FF"/>
                        <w:sz w:val="20"/>
                        <w:szCs w:val="20"/>
                      </w:rPr>
                    </w:pPr>
                    <w:hyperlink r:id="rId4" w:history="1">
                      <w:r w:rsidR="008E047D" w:rsidRPr="00923AD9">
                        <w:rPr>
                          <w:rStyle w:val="Hipervnculo"/>
                          <w:sz w:val="20"/>
                          <w:szCs w:val="20"/>
                        </w:rPr>
                        <w:t>teresa@eolocomunicacion.com</w:t>
                      </w:r>
                    </w:hyperlink>
                  </w:p>
                  <w:p w14:paraId="307664D4" w14:textId="77777777" w:rsidR="008E047D" w:rsidRPr="00D2612C" w:rsidRDefault="008E047D" w:rsidP="008E047D">
                    <w:pPr>
                      <w:spacing w:after="0" w:line="220" w:lineRule="atLeast"/>
                      <w:rPr>
                        <w:color w:val="4391FF"/>
                        <w:sz w:val="20"/>
                        <w:szCs w:val="20"/>
                      </w:rPr>
                    </w:pPr>
                  </w:p>
                </w:txbxContent>
              </v:textbox>
            </v:shape>
          </w:pict>
        </mc:Fallback>
      </mc:AlternateContent>
    </w:r>
    <w:r w:rsidR="00E7209B">
      <w:rPr>
        <w:noProof/>
        <w:lang w:val="es-ES_tradnl" w:eastAsia="es-ES_tradnl"/>
      </w:rPr>
      <w:drawing>
        <wp:anchor distT="0" distB="0" distL="114300" distR="114300" simplePos="0" relativeHeight="251663360" behindDoc="0" locked="0" layoutInCell="1" allowOverlap="1" wp14:anchorId="4ACDF957" wp14:editId="5AE3499B">
          <wp:simplePos x="0" y="0"/>
          <wp:positionH relativeFrom="column">
            <wp:posOffset>4921885</wp:posOffset>
          </wp:positionH>
          <wp:positionV relativeFrom="paragraph">
            <wp:posOffset>-700405</wp:posOffset>
          </wp:positionV>
          <wp:extent cx="1465580" cy="1410970"/>
          <wp:effectExtent l="0" t="0" r="0" b="0"/>
          <wp:wrapSquare wrapText="bothSides"/>
          <wp:docPr id="383" name="Image 383" descr="Une image contenant obj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S.png"/>
                  <pic:cNvPicPr/>
                </pic:nvPicPr>
                <pic:blipFill>
                  <a:blip r:embed="rId5">
                    <a:extLst>
                      <a:ext uri="{28A0092B-C50C-407E-A947-70E740481C1C}">
                        <a14:useLocalDpi xmlns:a14="http://schemas.microsoft.com/office/drawing/2010/main" val="0"/>
                      </a:ext>
                    </a:extLst>
                  </a:blip>
                  <a:stretch>
                    <a:fillRect/>
                  </a:stretch>
                </pic:blipFill>
                <pic:spPr>
                  <a:xfrm>
                    <a:off x="0" y="0"/>
                    <a:ext cx="1465580" cy="141097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04C13" w14:textId="17178D4A" w:rsidR="008E047D" w:rsidRDefault="008E047D">
    <w:pPr>
      <w:pStyle w:val="Piedepgina"/>
    </w:pPr>
    <w:r>
      <w:rPr>
        <w:noProof/>
        <w:lang w:val="es-ES_tradnl" w:eastAsia="es-ES_tradnl"/>
      </w:rPr>
      <w:drawing>
        <wp:anchor distT="0" distB="0" distL="114300" distR="114300" simplePos="0" relativeHeight="251678720" behindDoc="0" locked="0" layoutInCell="1" allowOverlap="1" wp14:anchorId="6A5A7E63" wp14:editId="2CAF86E4">
          <wp:simplePos x="0" y="0"/>
          <wp:positionH relativeFrom="column">
            <wp:posOffset>4835729</wp:posOffset>
          </wp:positionH>
          <wp:positionV relativeFrom="paragraph">
            <wp:posOffset>-720725</wp:posOffset>
          </wp:positionV>
          <wp:extent cx="1465580" cy="1410970"/>
          <wp:effectExtent l="0" t="0" r="0" b="0"/>
          <wp:wrapSquare wrapText="bothSides"/>
          <wp:docPr id="5" name="Image 383" descr="Une image contenant obj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S.png"/>
                  <pic:cNvPicPr/>
                </pic:nvPicPr>
                <pic:blipFill>
                  <a:blip r:embed="rId1">
                    <a:extLst>
                      <a:ext uri="{28A0092B-C50C-407E-A947-70E740481C1C}">
                        <a14:useLocalDpi xmlns:a14="http://schemas.microsoft.com/office/drawing/2010/main" val="0"/>
                      </a:ext>
                    </a:extLst>
                  </a:blip>
                  <a:stretch>
                    <a:fillRect/>
                  </a:stretch>
                </pic:blipFill>
                <pic:spPr>
                  <a:xfrm>
                    <a:off x="0" y="0"/>
                    <a:ext cx="1465580" cy="1410970"/>
                  </a:xfrm>
                  <a:prstGeom prst="rect">
                    <a:avLst/>
                  </a:prstGeom>
                </pic:spPr>
              </pic:pic>
            </a:graphicData>
          </a:graphic>
        </wp:anchor>
      </w:drawing>
    </w:r>
    <w:r w:rsidR="000B6D7C">
      <w:rPr>
        <w:noProof/>
      </w:rPr>
      <mc:AlternateContent>
        <mc:Choice Requires="wps">
          <w:drawing>
            <wp:anchor distT="0" distB="0" distL="114300" distR="114300" simplePos="0" relativeHeight="251674624" behindDoc="0" locked="0" layoutInCell="1" allowOverlap="1" wp14:anchorId="64D69405" wp14:editId="52B223E3">
              <wp:simplePos x="0" y="0"/>
              <wp:positionH relativeFrom="column">
                <wp:posOffset>-114935</wp:posOffset>
              </wp:positionH>
              <wp:positionV relativeFrom="paragraph">
                <wp:posOffset>-591820</wp:posOffset>
              </wp:positionV>
              <wp:extent cx="2360930" cy="1089660"/>
              <wp:effectExtent l="0" t="0" r="0" b="0"/>
              <wp:wrapNone/>
              <wp:docPr id="3"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360930" cy="1089660"/>
                      </a:xfrm>
                      <a:prstGeom prst="rect">
                        <a:avLst/>
                      </a:prstGeom>
                      <a:noFill/>
                      <a:ln w="6350">
                        <a:noFill/>
                      </a:ln>
                    </wps:spPr>
                    <wps:txbx>
                      <w:txbxContent>
                        <w:p w14:paraId="2A774F0B" w14:textId="77777777" w:rsidR="008E047D" w:rsidRPr="001F51CC" w:rsidRDefault="008E047D" w:rsidP="008E047D">
                          <w:pPr>
                            <w:spacing w:after="0" w:line="220" w:lineRule="atLeast"/>
                            <w:rPr>
                              <w:b/>
                              <w:bCs/>
                              <w:sz w:val="20"/>
                              <w:szCs w:val="20"/>
                              <w:lang w:val="es-ES"/>
                            </w:rPr>
                          </w:pPr>
                          <w:r w:rsidRPr="001F51CC">
                            <w:rPr>
                              <w:b/>
                              <w:bCs/>
                              <w:sz w:val="20"/>
                              <w:szCs w:val="20"/>
                              <w:lang w:val="es-ES"/>
                            </w:rPr>
                            <w:t>Gabinete de prensa:</w:t>
                          </w:r>
                        </w:p>
                        <w:p w14:paraId="3E201F5B" w14:textId="77777777" w:rsidR="008E047D" w:rsidRPr="001F51CC" w:rsidRDefault="008E047D" w:rsidP="008E047D">
                          <w:pPr>
                            <w:spacing w:after="0" w:line="220" w:lineRule="atLeast"/>
                            <w:rPr>
                              <w:b/>
                              <w:bCs/>
                              <w:sz w:val="20"/>
                              <w:szCs w:val="20"/>
                              <w:lang w:val="es-ES"/>
                            </w:rPr>
                          </w:pPr>
                          <w:r w:rsidRPr="001F51CC">
                            <w:rPr>
                              <w:b/>
                              <w:bCs/>
                              <w:sz w:val="20"/>
                              <w:szCs w:val="20"/>
                              <w:lang w:val="es-ES"/>
                            </w:rPr>
                            <w:t>Alicia de la Fuente  / Teresa Ampudia</w:t>
                          </w:r>
                        </w:p>
                        <w:p w14:paraId="715FAF09" w14:textId="77777777" w:rsidR="008E047D" w:rsidRPr="001F51CC" w:rsidRDefault="008E047D" w:rsidP="008E047D">
                          <w:pPr>
                            <w:spacing w:after="0" w:line="220" w:lineRule="atLeast"/>
                            <w:rPr>
                              <w:sz w:val="20"/>
                              <w:szCs w:val="20"/>
                              <w:lang w:val="es-ES"/>
                            </w:rPr>
                          </w:pPr>
                          <w:r w:rsidRPr="001F51CC">
                            <w:rPr>
                              <w:sz w:val="20"/>
                              <w:szCs w:val="20"/>
                              <w:lang w:val="es-ES"/>
                            </w:rPr>
                            <w:t>Eolo Comunicación</w:t>
                          </w:r>
                        </w:p>
                        <w:p w14:paraId="7ECAE952" w14:textId="77777777" w:rsidR="008E047D" w:rsidRPr="00DB16AD" w:rsidRDefault="008E047D" w:rsidP="008E047D">
                          <w:pPr>
                            <w:spacing w:after="0" w:line="220" w:lineRule="atLeast"/>
                            <w:rPr>
                              <w:sz w:val="20"/>
                              <w:szCs w:val="20"/>
                            </w:rPr>
                          </w:pPr>
                          <w:r w:rsidRPr="00DB16AD">
                            <w:rPr>
                              <w:sz w:val="20"/>
                              <w:szCs w:val="20"/>
                            </w:rPr>
                            <w:t>Tel: 91 241 69 96 / 699 82 52 78</w:t>
                          </w:r>
                        </w:p>
                        <w:p w14:paraId="4965F523" w14:textId="77777777" w:rsidR="008E047D" w:rsidRDefault="00BB0A58" w:rsidP="008E047D">
                          <w:pPr>
                            <w:spacing w:after="0" w:line="220" w:lineRule="atLeast"/>
                            <w:rPr>
                              <w:color w:val="4391FF"/>
                              <w:sz w:val="20"/>
                              <w:szCs w:val="20"/>
                            </w:rPr>
                          </w:pPr>
                          <w:hyperlink r:id="rId2" w:history="1">
                            <w:r w:rsidR="008E047D" w:rsidRPr="00923AD9">
                              <w:rPr>
                                <w:rStyle w:val="Hipervnculo"/>
                                <w:sz w:val="20"/>
                                <w:szCs w:val="20"/>
                              </w:rPr>
                              <w:t>alicia@eolocomunicacion.com</w:t>
                            </w:r>
                          </w:hyperlink>
                        </w:p>
                        <w:p w14:paraId="677A0D6A" w14:textId="77777777" w:rsidR="008E047D" w:rsidRDefault="00BB0A58" w:rsidP="008E047D">
                          <w:pPr>
                            <w:spacing w:after="0" w:line="220" w:lineRule="atLeast"/>
                            <w:rPr>
                              <w:color w:val="4391FF"/>
                              <w:sz w:val="20"/>
                              <w:szCs w:val="20"/>
                            </w:rPr>
                          </w:pPr>
                          <w:hyperlink r:id="rId3" w:history="1">
                            <w:r w:rsidR="008E047D" w:rsidRPr="00923AD9">
                              <w:rPr>
                                <w:rStyle w:val="Hipervnculo"/>
                                <w:sz w:val="20"/>
                                <w:szCs w:val="20"/>
                              </w:rPr>
                              <w:t>teresa@eolocomunicacion.com</w:t>
                            </w:r>
                          </w:hyperlink>
                        </w:p>
                        <w:p w14:paraId="50618335" w14:textId="77777777" w:rsidR="008E047D" w:rsidRPr="00D2612C" w:rsidRDefault="008E047D" w:rsidP="008E047D">
                          <w:pPr>
                            <w:spacing w:after="0" w:line="220" w:lineRule="atLeast"/>
                            <w:rPr>
                              <w:color w:val="4391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D69405" id="_x0000_t202" coordsize="21600,21600" o:spt="202" path="m,l,21600r21600,l21600,xe">
              <v:stroke joinstyle="miter"/>
              <v:path gradientshapeok="t" o:connecttype="rect"/>
            </v:shapetype>
            <v:shape id="_x0000_s1027" type="#_x0000_t202" style="position:absolute;margin-left:-9.05pt;margin-top:-46.6pt;width:185.9pt;height:85.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" filled="f" stroked="f" strokeweight=".5pt">
              <v:textbox>
                <w:txbxContent>
                  <w:p w14:paraId="2A774F0B" w14:textId="77777777" w:rsidR="008E047D" w:rsidRPr="001F51CC" w:rsidRDefault="008E047D" w:rsidP="008E047D">
                    <w:pPr>
                      <w:spacing w:after="0" w:line="220" w:lineRule="atLeast"/>
                      <w:rPr>
                        <w:b/>
                        <w:bCs/>
                        <w:sz w:val="20"/>
                        <w:szCs w:val="20"/>
                        <w:lang w:val="es-ES"/>
                      </w:rPr>
                    </w:pPr>
                    <w:r w:rsidRPr="001F51CC">
                      <w:rPr>
                        <w:b/>
                        <w:bCs/>
                        <w:sz w:val="20"/>
                        <w:szCs w:val="20"/>
                        <w:lang w:val="es-ES"/>
                      </w:rPr>
                      <w:t>Gabinete de prensa:</w:t>
                    </w:r>
                  </w:p>
                  <w:p w14:paraId="3E201F5B" w14:textId="77777777" w:rsidR="008E047D" w:rsidRPr="001F51CC" w:rsidRDefault="008E047D" w:rsidP="008E047D">
                    <w:pPr>
                      <w:spacing w:after="0" w:line="220" w:lineRule="atLeast"/>
                      <w:rPr>
                        <w:b/>
                        <w:bCs/>
                        <w:sz w:val="20"/>
                        <w:szCs w:val="20"/>
                        <w:lang w:val="es-ES"/>
                      </w:rPr>
                    </w:pPr>
                    <w:r w:rsidRPr="001F51CC">
                      <w:rPr>
                        <w:b/>
                        <w:bCs/>
                        <w:sz w:val="20"/>
                        <w:szCs w:val="20"/>
                        <w:lang w:val="es-ES"/>
                      </w:rPr>
                      <w:t>Alicia de la Fuente  / Teresa Ampudia</w:t>
                    </w:r>
                  </w:p>
                  <w:p w14:paraId="715FAF09" w14:textId="77777777" w:rsidR="008E047D" w:rsidRPr="001F51CC" w:rsidRDefault="008E047D" w:rsidP="008E047D">
                    <w:pPr>
                      <w:spacing w:after="0" w:line="220" w:lineRule="atLeast"/>
                      <w:rPr>
                        <w:sz w:val="20"/>
                        <w:szCs w:val="20"/>
                        <w:lang w:val="es-ES"/>
                      </w:rPr>
                    </w:pPr>
                    <w:r w:rsidRPr="001F51CC">
                      <w:rPr>
                        <w:sz w:val="20"/>
                        <w:szCs w:val="20"/>
                        <w:lang w:val="es-ES"/>
                      </w:rPr>
                      <w:t>Eolo Comunicación</w:t>
                    </w:r>
                  </w:p>
                  <w:p w14:paraId="7ECAE952" w14:textId="77777777" w:rsidR="008E047D" w:rsidRPr="00DB16AD" w:rsidRDefault="008E047D" w:rsidP="008E047D">
                    <w:pPr>
                      <w:spacing w:after="0" w:line="220" w:lineRule="atLeast"/>
                      <w:rPr>
                        <w:sz w:val="20"/>
                        <w:szCs w:val="20"/>
                      </w:rPr>
                    </w:pPr>
                    <w:r w:rsidRPr="00DB16AD">
                      <w:rPr>
                        <w:sz w:val="20"/>
                        <w:szCs w:val="20"/>
                      </w:rPr>
                      <w:t>Tel: 91 241 69 96 / 699 82 52 78</w:t>
                    </w:r>
                  </w:p>
                  <w:p w14:paraId="4965F523" w14:textId="77777777" w:rsidR="008E047D" w:rsidRDefault="00BB0A58" w:rsidP="008E047D">
                    <w:pPr>
                      <w:spacing w:after="0" w:line="220" w:lineRule="atLeast"/>
                      <w:rPr>
                        <w:color w:val="4391FF"/>
                        <w:sz w:val="20"/>
                        <w:szCs w:val="20"/>
                      </w:rPr>
                    </w:pPr>
                    <w:hyperlink r:id="rId4" w:history="1">
                      <w:r w:rsidR="008E047D" w:rsidRPr="00923AD9">
                        <w:rPr>
                          <w:rStyle w:val="Hipervnculo"/>
                          <w:sz w:val="20"/>
                          <w:szCs w:val="20"/>
                        </w:rPr>
                        <w:t>alicia@eolocomunicacion.com</w:t>
                      </w:r>
                    </w:hyperlink>
                  </w:p>
                  <w:p w14:paraId="677A0D6A" w14:textId="77777777" w:rsidR="008E047D" w:rsidRDefault="00BB0A58" w:rsidP="008E047D">
                    <w:pPr>
                      <w:spacing w:after="0" w:line="220" w:lineRule="atLeast"/>
                      <w:rPr>
                        <w:color w:val="4391FF"/>
                        <w:sz w:val="20"/>
                        <w:szCs w:val="20"/>
                      </w:rPr>
                    </w:pPr>
                    <w:hyperlink r:id="rId5" w:history="1">
                      <w:r w:rsidR="008E047D" w:rsidRPr="00923AD9">
                        <w:rPr>
                          <w:rStyle w:val="Hipervnculo"/>
                          <w:sz w:val="20"/>
                          <w:szCs w:val="20"/>
                        </w:rPr>
                        <w:t>teresa@eolocomunicacion.com</w:t>
                      </w:r>
                    </w:hyperlink>
                  </w:p>
                  <w:p w14:paraId="50618335" w14:textId="77777777" w:rsidR="008E047D" w:rsidRPr="00D2612C" w:rsidRDefault="008E047D" w:rsidP="008E047D">
                    <w:pPr>
                      <w:spacing w:after="0" w:line="220" w:lineRule="atLeast"/>
                      <w:rPr>
                        <w:color w:val="4391FF"/>
                        <w:sz w:val="20"/>
                        <w:szCs w:val="2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905CD" w14:textId="77777777" w:rsidR="0040439A" w:rsidRDefault="0040439A" w:rsidP="004F7014">
      <w:pPr>
        <w:spacing w:after="0" w:line="240" w:lineRule="auto"/>
      </w:pPr>
      <w:r>
        <w:separator/>
      </w:r>
    </w:p>
  </w:footnote>
  <w:footnote w:type="continuationSeparator" w:id="0">
    <w:p w14:paraId="5C29D33D" w14:textId="77777777" w:rsidR="0040439A" w:rsidRDefault="0040439A" w:rsidP="004F7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FA683" w14:textId="77777777" w:rsidR="004F7014" w:rsidRDefault="004F7014" w:rsidP="004F7014">
    <w:pPr>
      <w:pStyle w:val="Encabezado"/>
      <w:tabs>
        <w:tab w:val="clear" w:pos="4536"/>
        <w:tab w:val="clear" w:pos="9072"/>
        <w:tab w:val="left" w:pos="6074"/>
      </w:tabs>
    </w:pPr>
    <w:r>
      <w:rPr>
        <w:noProof/>
        <w:lang w:val="es-ES_tradnl" w:eastAsia="es-ES_tradnl"/>
      </w:rPr>
      <w:drawing>
        <wp:anchor distT="0" distB="0" distL="114300" distR="114300" simplePos="0" relativeHeight="251662336" behindDoc="0" locked="0" layoutInCell="1" allowOverlap="1" wp14:anchorId="23AC5B81" wp14:editId="263F3563">
          <wp:simplePos x="0" y="0"/>
          <wp:positionH relativeFrom="column">
            <wp:posOffset>4641215</wp:posOffset>
          </wp:positionH>
          <wp:positionV relativeFrom="paragraph">
            <wp:posOffset>-183515</wp:posOffset>
          </wp:positionV>
          <wp:extent cx="1699200" cy="720000"/>
          <wp:effectExtent l="0" t="0" r="0" b="0"/>
          <wp:wrapNone/>
          <wp:docPr id="382" name="Imag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99200" cy="720000"/>
                  </a:xfrm>
                  <a:prstGeom prst="rect">
                    <a:avLst/>
                  </a:prstGeom>
                </pic:spPr>
              </pic:pic>
            </a:graphicData>
          </a:graphic>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BB90E" w14:textId="77777777" w:rsidR="004F7014" w:rsidRDefault="002E6153" w:rsidP="002E6153">
    <w:pPr>
      <w:pStyle w:val="Encabezado"/>
      <w:tabs>
        <w:tab w:val="clear" w:pos="4536"/>
        <w:tab w:val="clear" w:pos="9072"/>
        <w:tab w:val="left" w:pos="3784"/>
      </w:tabs>
    </w:pPr>
    <w:r>
      <w:rPr>
        <w:noProof/>
        <w:lang w:val="es-ES_tradnl" w:eastAsia="es-ES_tradnl"/>
      </w:rPr>
      <w:drawing>
        <wp:anchor distT="0" distB="0" distL="114300" distR="114300" simplePos="0" relativeHeight="251670528" behindDoc="0" locked="0" layoutInCell="1" allowOverlap="1" wp14:anchorId="5C8BB8B1" wp14:editId="77394207">
          <wp:simplePos x="0" y="0"/>
          <wp:positionH relativeFrom="column">
            <wp:posOffset>-400023</wp:posOffset>
          </wp:positionH>
          <wp:positionV relativeFrom="paragraph">
            <wp:posOffset>-696028</wp:posOffset>
          </wp:positionV>
          <wp:extent cx="2694562" cy="1814830"/>
          <wp:effectExtent l="0" t="0" r="0" b="0"/>
          <wp:wrapNone/>
          <wp:docPr id="385" name="Imag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1 haut seul.png"/>
                  <pic:cNvPicPr/>
                </pic:nvPicPr>
                <pic:blipFill>
                  <a:blip r:embed="rId1">
                    <a:extLst>
                      <a:ext uri="{28A0092B-C50C-407E-A947-70E740481C1C}">
                        <a14:useLocalDpi xmlns:a14="http://schemas.microsoft.com/office/drawing/2010/main" val="0"/>
                      </a:ext>
                    </a:extLst>
                  </a:blip>
                  <a:stretch>
                    <a:fillRect/>
                  </a:stretch>
                </pic:blipFill>
                <pic:spPr>
                  <a:xfrm>
                    <a:off x="0" y="0"/>
                    <a:ext cx="2730693" cy="1839165"/>
                  </a:xfrm>
                  <a:prstGeom prst="rect">
                    <a:avLst/>
                  </a:prstGeom>
                </pic:spPr>
              </pic:pic>
            </a:graphicData>
          </a:graphic>
        </wp:anchor>
      </w:drawing>
    </w:r>
    <w:r w:rsidR="00367A90" w:rsidRPr="00D05219">
      <w:rPr>
        <w:noProof/>
        <w:lang w:val="es-ES_tradnl" w:eastAsia="es-ES_tradnl"/>
      </w:rPr>
      <w:drawing>
        <wp:anchor distT="0" distB="0" distL="114300" distR="114300" simplePos="0" relativeHeight="251672576" behindDoc="0" locked="0" layoutInCell="1" allowOverlap="1" wp14:anchorId="6AA6FDAD" wp14:editId="235ECEDC">
          <wp:simplePos x="0" y="0"/>
          <wp:positionH relativeFrom="column">
            <wp:posOffset>2469638</wp:posOffset>
          </wp:positionH>
          <wp:positionV relativeFrom="paragraph">
            <wp:posOffset>1560789</wp:posOffset>
          </wp:positionV>
          <wp:extent cx="3940012" cy="1892191"/>
          <wp:effectExtent l="0" t="0" r="0" b="635"/>
          <wp:wrapNone/>
          <wp:docPr id="384" name="Imag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aut seu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62615" cy="1903046"/>
                  </a:xfrm>
                  <a:prstGeom prst="rect">
                    <a:avLst/>
                  </a:prstGeom>
                </pic:spPr>
              </pic:pic>
            </a:graphicData>
          </a:graphic>
        </wp:anchor>
      </w:drawing>
    </w:r>
    <w:r w:rsidR="004F7014">
      <w:rPr>
        <w:noProof/>
        <w:lang w:val="es-ES_tradnl" w:eastAsia="es-ES_tradnl"/>
      </w:rPr>
      <w:drawing>
        <wp:anchor distT="0" distB="0" distL="114300" distR="114300" simplePos="0" relativeHeight="251659264" behindDoc="0" locked="0" layoutInCell="1" allowOverlap="1" wp14:anchorId="07328ED0" wp14:editId="399D8094">
          <wp:simplePos x="0" y="0"/>
          <wp:positionH relativeFrom="column">
            <wp:posOffset>4639945</wp:posOffset>
          </wp:positionH>
          <wp:positionV relativeFrom="paragraph">
            <wp:posOffset>-185944</wp:posOffset>
          </wp:positionV>
          <wp:extent cx="1700530" cy="718820"/>
          <wp:effectExtent l="0" t="0" r="0" b="0"/>
          <wp:wrapNone/>
          <wp:docPr id="386" name="Imag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3">
                    <a:extLst>
                      <a:ext uri="{28A0092B-C50C-407E-A947-70E740481C1C}">
                        <a14:useLocalDpi xmlns:a14="http://schemas.microsoft.com/office/drawing/2010/main" val="0"/>
                      </a:ext>
                    </a:extLst>
                  </a:blip>
                  <a:stretch>
                    <a:fillRect/>
                  </a:stretch>
                </pic:blipFill>
                <pic:spPr>
                  <a:xfrm>
                    <a:off x="0" y="0"/>
                    <a:ext cx="1700530" cy="7188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51535A"/>
    <w:multiLevelType w:val="hybridMultilevel"/>
    <w:tmpl w:val="D4F0AC3C"/>
    <w:lvl w:ilvl="0" w:tplc="F7C020F6">
      <w:start w:val="1"/>
      <w:numFmt w:val="bullet"/>
      <w:pStyle w:val="11-PUCE3"/>
      <w:lvlText w:val=""/>
      <w:lvlJc w:val="left"/>
      <w:pPr>
        <w:ind w:left="720" w:hanging="360"/>
      </w:pPr>
      <w:rPr>
        <w:rFonts w:ascii="Wingdings" w:eastAsiaTheme="minorHAnsi" w:hAnsi="Wingdings"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7803B65"/>
    <w:multiLevelType w:val="hybridMultilevel"/>
    <w:tmpl w:val="77BAB616"/>
    <w:lvl w:ilvl="0" w:tplc="53E2691A">
      <w:start w:val="1"/>
      <w:numFmt w:val="bullet"/>
      <w:lvlText w:val="•"/>
      <w:lvlJc w:val="left"/>
      <w:pPr>
        <w:ind w:left="502" w:hanging="360"/>
      </w:pPr>
      <w:rPr>
        <w:rFonts w:ascii="Arial" w:hAnsi="Arial" w:hint="default"/>
        <w:color w:val="262626"/>
        <w:spacing w:val="-1"/>
        <w:w w:val="100"/>
        <w:sz w:val="22"/>
        <w:szCs w:val="19"/>
      </w:rPr>
    </w:lvl>
    <w:lvl w:ilvl="1" w:tplc="040C0003">
      <w:start w:val="1"/>
      <w:numFmt w:val="bullet"/>
      <w:lvlText w:val="o"/>
      <w:lvlJc w:val="left"/>
      <w:pPr>
        <w:ind w:left="12072" w:hanging="360"/>
      </w:pPr>
      <w:rPr>
        <w:rFonts w:ascii="Courier New" w:hAnsi="Courier New" w:cs="Courier New" w:hint="default"/>
      </w:rPr>
    </w:lvl>
    <w:lvl w:ilvl="2" w:tplc="040C0005" w:tentative="1">
      <w:start w:val="1"/>
      <w:numFmt w:val="bullet"/>
      <w:lvlText w:val=""/>
      <w:lvlJc w:val="left"/>
      <w:pPr>
        <w:ind w:left="12792" w:hanging="360"/>
      </w:pPr>
      <w:rPr>
        <w:rFonts w:ascii="Wingdings" w:hAnsi="Wingdings" w:hint="default"/>
      </w:rPr>
    </w:lvl>
    <w:lvl w:ilvl="3" w:tplc="040C0001" w:tentative="1">
      <w:start w:val="1"/>
      <w:numFmt w:val="bullet"/>
      <w:lvlText w:val=""/>
      <w:lvlJc w:val="left"/>
      <w:pPr>
        <w:ind w:left="13512" w:hanging="360"/>
      </w:pPr>
      <w:rPr>
        <w:rFonts w:ascii="Symbol" w:hAnsi="Symbol" w:hint="default"/>
      </w:rPr>
    </w:lvl>
    <w:lvl w:ilvl="4" w:tplc="040C0003" w:tentative="1">
      <w:start w:val="1"/>
      <w:numFmt w:val="bullet"/>
      <w:lvlText w:val="o"/>
      <w:lvlJc w:val="left"/>
      <w:pPr>
        <w:ind w:left="14232" w:hanging="360"/>
      </w:pPr>
      <w:rPr>
        <w:rFonts w:ascii="Courier New" w:hAnsi="Courier New" w:cs="Courier New" w:hint="default"/>
      </w:rPr>
    </w:lvl>
    <w:lvl w:ilvl="5" w:tplc="040C0005" w:tentative="1">
      <w:start w:val="1"/>
      <w:numFmt w:val="bullet"/>
      <w:lvlText w:val=""/>
      <w:lvlJc w:val="left"/>
      <w:pPr>
        <w:ind w:left="14952" w:hanging="360"/>
      </w:pPr>
      <w:rPr>
        <w:rFonts w:ascii="Wingdings" w:hAnsi="Wingdings" w:hint="default"/>
      </w:rPr>
    </w:lvl>
    <w:lvl w:ilvl="6" w:tplc="040C0001" w:tentative="1">
      <w:start w:val="1"/>
      <w:numFmt w:val="bullet"/>
      <w:lvlText w:val=""/>
      <w:lvlJc w:val="left"/>
      <w:pPr>
        <w:ind w:left="15672" w:hanging="360"/>
      </w:pPr>
      <w:rPr>
        <w:rFonts w:ascii="Symbol" w:hAnsi="Symbol" w:hint="default"/>
      </w:rPr>
    </w:lvl>
    <w:lvl w:ilvl="7" w:tplc="040C0003" w:tentative="1">
      <w:start w:val="1"/>
      <w:numFmt w:val="bullet"/>
      <w:lvlText w:val="o"/>
      <w:lvlJc w:val="left"/>
      <w:pPr>
        <w:ind w:left="16392" w:hanging="360"/>
      </w:pPr>
      <w:rPr>
        <w:rFonts w:ascii="Courier New" w:hAnsi="Courier New" w:cs="Courier New" w:hint="default"/>
      </w:rPr>
    </w:lvl>
    <w:lvl w:ilvl="8" w:tplc="040C0005" w:tentative="1">
      <w:start w:val="1"/>
      <w:numFmt w:val="bullet"/>
      <w:lvlText w:val=""/>
      <w:lvlJc w:val="left"/>
      <w:pPr>
        <w:ind w:left="17112" w:hanging="360"/>
      </w:pPr>
      <w:rPr>
        <w:rFonts w:ascii="Wingdings" w:hAnsi="Wingdings" w:hint="default"/>
      </w:rPr>
    </w:lvl>
  </w:abstractNum>
  <w:abstractNum w:abstractNumId="2" w15:restartNumberingAfterBreak="0">
    <w:nsid w:val="66AB7833"/>
    <w:multiLevelType w:val="hybridMultilevel"/>
    <w:tmpl w:val="AC9A2ECE"/>
    <w:lvl w:ilvl="0" w:tplc="C780FC1C">
      <w:start w:val="1"/>
      <w:numFmt w:val="bullet"/>
      <w:lvlText w:val="-"/>
      <w:lvlJc w:val="left"/>
      <w:pPr>
        <w:ind w:left="720" w:hanging="360"/>
      </w:pPr>
      <w:rPr>
        <w:rFonts w:ascii="Arial" w:hAnsi="Arial" w:hint="default"/>
      </w:rPr>
    </w:lvl>
    <w:lvl w:ilvl="1" w:tplc="FDF09A2E">
      <w:numFmt w:val="bullet"/>
      <w:pStyle w:val="12-PUCE4"/>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5917C52"/>
    <w:multiLevelType w:val="multilevel"/>
    <w:tmpl w:val="DBCEF6FC"/>
    <w:lvl w:ilvl="0">
      <w:start w:val="2"/>
      <w:numFmt w:val="decimal"/>
      <w:pStyle w:val="1-TITRE1"/>
      <w:lvlText w:val="%1."/>
      <w:lvlJc w:val="left"/>
      <w:pPr>
        <w:ind w:left="360" w:hanging="360"/>
      </w:pPr>
      <w:rPr>
        <w:rFonts w:ascii="Arial Gras" w:hAnsi="Arial Gras" w:hint="default"/>
        <w:b/>
        <w:i w:val="0"/>
        <w:color w:val="0075BF"/>
        <w:sz w:val="40"/>
      </w:rPr>
    </w:lvl>
    <w:lvl w:ilvl="1">
      <w:start w:val="1"/>
      <w:numFmt w:val="decimal"/>
      <w:lvlText w:val="%1.%2"/>
      <w:lvlJc w:val="left"/>
      <w:pPr>
        <w:ind w:left="-5593" w:hanging="360"/>
      </w:pPr>
      <w:rPr>
        <w:rFonts w:ascii="Arial Gras" w:hAnsi="Arial Gras" w:hint="default"/>
        <w:b/>
        <w:i w:val="0"/>
        <w:color w:val="0075BF"/>
        <w:sz w:val="34"/>
      </w:rPr>
    </w:lvl>
    <w:lvl w:ilvl="2">
      <w:start w:val="1"/>
      <w:numFmt w:val="decimal"/>
      <w:lvlText w:val="%1.%2.%3"/>
      <w:lvlJc w:val="left"/>
      <w:pPr>
        <w:ind w:left="1070" w:hanging="360"/>
      </w:pPr>
      <w:rPr>
        <w:rFonts w:ascii="Arial Gras" w:hAnsi="Arial Gras" w:hint="default"/>
        <w:b/>
        <w:i w:val="0"/>
        <w:color w:val="0075BF"/>
        <w:sz w:val="26"/>
      </w:rPr>
    </w:lvl>
    <w:lvl w:ilvl="3">
      <w:start w:val="1"/>
      <w:numFmt w:val="decimal"/>
      <w:lvlText w:val="%1.%2.%3.%4"/>
      <w:lvlJc w:val="left"/>
      <w:pPr>
        <w:ind w:left="-7295" w:hanging="360"/>
      </w:pPr>
      <w:rPr>
        <w:rFonts w:ascii="Arial" w:hAnsi="Arial" w:hint="default"/>
        <w:b w:val="0"/>
        <w:i/>
        <w:color w:val="0075BF"/>
        <w:sz w:val="24"/>
      </w:rPr>
    </w:lvl>
    <w:lvl w:ilvl="4">
      <w:start w:val="1"/>
      <w:numFmt w:val="lowerLetter"/>
      <w:lvlText w:val="(%5)"/>
      <w:lvlJc w:val="left"/>
      <w:pPr>
        <w:ind w:left="-8690" w:hanging="360"/>
      </w:pPr>
      <w:rPr>
        <w:rFonts w:hint="default"/>
      </w:rPr>
    </w:lvl>
    <w:lvl w:ilvl="5">
      <w:start w:val="1"/>
      <w:numFmt w:val="lowerRoman"/>
      <w:lvlText w:val="(%6)"/>
      <w:lvlJc w:val="left"/>
      <w:pPr>
        <w:ind w:left="-8330" w:hanging="360"/>
      </w:pPr>
      <w:rPr>
        <w:rFonts w:hint="default"/>
      </w:rPr>
    </w:lvl>
    <w:lvl w:ilvl="6">
      <w:start w:val="1"/>
      <w:numFmt w:val="decimal"/>
      <w:lvlText w:val="%7."/>
      <w:lvlJc w:val="left"/>
      <w:pPr>
        <w:ind w:left="-9988" w:hanging="360"/>
      </w:pPr>
      <w:rPr>
        <w:rFonts w:hint="default"/>
      </w:rPr>
    </w:lvl>
    <w:lvl w:ilvl="7">
      <w:start w:val="1"/>
      <w:numFmt w:val="lowerLetter"/>
      <w:lvlText w:val="%8."/>
      <w:lvlJc w:val="left"/>
      <w:pPr>
        <w:ind w:left="-7610" w:hanging="360"/>
      </w:pPr>
      <w:rPr>
        <w:rFonts w:hint="default"/>
      </w:rPr>
    </w:lvl>
    <w:lvl w:ilvl="8">
      <w:start w:val="1"/>
      <w:numFmt w:val="lowerRoman"/>
      <w:lvlText w:val="%9."/>
      <w:lvlJc w:val="left"/>
      <w:pPr>
        <w:ind w:left="-7250" w:hanging="36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B4A"/>
    <w:rsid w:val="00014BEB"/>
    <w:rsid w:val="000213EF"/>
    <w:rsid w:val="000303F0"/>
    <w:rsid w:val="000305B8"/>
    <w:rsid w:val="0003384A"/>
    <w:rsid w:val="00033899"/>
    <w:rsid w:val="00041B28"/>
    <w:rsid w:val="00052807"/>
    <w:rsid w:val="00052F14"/>
    <w:rsid w:val="00053D78"/>
    <w:rsid w:val="00070370"/>
    <w:rsid w:val="00073B4A"/>
    <w:rsid w:val="00075274"/>
    <w:rsid w:val="0009276D"/>
    <w:rsid w:val="000945AF"/>
    <w:rsid w:val="000B2075"/>
    <w:rsid w:val="000B6D7C"/>
    <w:rsid w:val="000C4C1E"/>
    <w:rsid w:val="000C6467"/>
    <w:rsid w:val="000D1490"/>
    <w:rsid w:val="000D3AEB"/>
    <w:rsid w:val="000E3B0F"/>
    <w:rsid w:val="000E3D44"/>
    <w:rsid w:val="000F15E8"/>
    <w:rsid w:val="00100409"/>
    <w:rsid w:val="0012647C"/>
    <w:rsid w:val="00143172"/>
    <w:rsid w:val="00144E68"/>
    <w:rsid w:val="001979AA"/>
    <w:rsid w:val="001B17C5"/>
    <w:rsid w:val="001C2552"/>
    <w:rsid w:val="001D433E"/>
    <w:rsid w:val="001E3780"/>
    <w:rsid w:val="001F51CC"/>
    <w:rsid w:val="001F6D46"/>
    <w:rsid w:val="002021C8"/>
    <w:rsid w:val="00206750"/>
    <w:rsid w:val="0021272C"/>
    <w:rsid w:val="00212BF8"/>
    <w:rsid w:val="002220D2"/>
    <w:rsid w:val="00223482"/>
    <w:rsid w:val="00224F97"/>
    <w:rsid w:val="002323A7"/>
    <w:rsid w:val="002625DF"/>
    <w:rsid w:val="00264DE1"/>
    <w:rsid w:val="00266201"/>
    <w:rsid w:val="00267488"/>
    <w:rsid w:val="00270A2E"/>
    <w:rsid w:val="002762F0"/>
    <w:rsid w:val="00280673"/>
    <w:rsid w:val="00281404"/>
    <w:rsid w:val="00286A0C"/>
    <w:rsid w:val="00296392"/>
    <w:rsid w:val="002A30E4"/>
    <w:rsid w:val="002B2D36"/>
    <w:rsid w:val="002C4C20"/>
    <w:rsid w:val="002C5BE2"/>
    <w:rsid w:val="002C6890"/>
    <w:rsid w:val="002C7618"/>
    <w:rsid w:val="002D174D"/>
    <w:rsid w:val="002D4BB0"/>
    <w:rsid w:val="002D4DA7"/>
    <w:rsid w:val="002E0533"/>
    <w:rsid w:val="002E4ED1"/>
    <w:rsid w:val="002E6153"/>
    <w:rsid w:val="002F00CE"/>
    <w:rsid w:val="003223C7"/>
    <w:rsid w:val="00342193"/>
    <w:rsid w:val="003533C6"/>
    <w:rsid w:val="00355919"/>
    <w:rsid w:val="00356A80"/>
    <w:rsid w:val="00357E21"/>
    <w:rsid w:val="0036506D"/>
    <w:rsid w:val="00367A90"/>
    <w:rsid w:val="003967E8"/>
    <w:rsid w:val="003C2293"/>
    <w:rsid w:val="003F1804"/>
    <w:rsid w:val="0040272D"/>
    <w:rsid w:val="0040439A"/>
    <w:rsid w:val="00405C81"/>
    <w:rsid w:val="0041125A"/>
    <w:rsid w:val="004144B4"/>
    <w:rsid w:val="004331D2"/>
    <w:rsid w:val="00436CAA"/>
    <w:rsid w:val="00463ABD"/>
    <w:rsid w:val="00465CFD"/>
    <w:rsid w:val="004668A0"/>
    <w:rsid w:val="00475E66"/>
    <w:rsid w:val="0047654B"/>
    <w:rsid w:val="00477608"/>
    <w:rsid w:val="00497DA7"/>
    <w:rsid w:val="004A068C"/>
    <w:rsid w:val="004A483D"/>
    <w:rsid w:val="004B718A"/>
    <w:rsid w:val="004C049D"/>
    <w:rsid w:val="004D66FB"/>
    <w:rsid w:val="004D71B1"/>
    <w:rsid w:val="004E1E56"/>
    <w:rsid w:val="004F45DE"/>
    <w:rsid w:val="004F7014"/>
    <w:rsid w:val="00500060"/>
    <w:rsid w:val="00505B7E"/>
    <w:rsid w:val="00511086"/>
    <w:rsid w:val="005135E2"/>
    <w:rsid w:val="00513BAC"/>
    <w:rsid w:val="00547EAD"/>
    <w:rsid w:val="005504F3"/>
    <w:rsid w:val="00552200"/>
    <w:rsid w:val="0055269B"/>
    <w:rsid w:val="005554AF"/>
    <w:rsid w:val="00561662"/>
    <w:rsid w:val="00582BC8"/>
    <w:rsid w:val="0058338E"/>
    <w:rsid w:val="0059121A"/>
    <w:rsid w:val="005A0046"/>
    <w:rsid w:val="005A0B9E"/>
    <w:rsid w:val="005A677C"/>
    <w:rsid w:val="005B1E38"/>
    <w:rsid w:val="005D0AD2"/>
    <w:rsid w:val="005D2ED3"/>
    <w:rsid w:val="005E70B1"/>
    <w:rsid w:val="005F1D26"/>
    <w:rsid w:val="005F384A"/>
    <w:rsid w:val="00603610"/>
    <w:rsid w:val="00613FE6"/>
    <w:rsid w:val="00617E12"/>
    <w:rsid w:val="006256B7"/>
    <w:rsid w:val="006260B0"/>
    <w:rsid w:val="00644464"/>
    <w:rsid w:val="00650865"/>
    <w:rsid w:val="006572A0"/>
    <w:rsid w:val="00666979"/>
    <w:rsid w:val="00677DDB"/>
    <w:rsid w:val="00685D1C"/>
    <w:rsid w:val="00687E6D"/>
    <w:rsid w:val="00690C15"/>
    <w:rsid w:val="00692721"/>
    <w:rsid w:val="006949A0"/>
    <w:rsid w:val="00697FF1"/>
    <w:rsid w:val="006A720D"/>
    <w:rsid w:val="006A7CC0"/>
    <w:rsid w:val="006C4849"/>
    <w:rsid w:val="006C6306"/>
    <w:rsid w:val="006D5E48"/>
    <w:rsid w:val="006E7D89"/>
    <w:rsid w:val="006F059D"/>
    <w:rsid w:val="006F1763"/>
    <w:rsid w:val="006F6910"/>
    <w:rsid w:val="00703FA0"/>
    <w:rsid w:val="0070783B"/>
    <w:rsid w:val="00713B39"/>
    <w:rsid w:val="007278DD"/>
    <w:rsid w:val="00731887"/>
    <w:rsid w:val="00737BEF"/>
    <w:rsid w:val="00757570"/>
    <w:rsid w:val="00767B15"/>
    <w:rsid w:val="007820BC"/>
    <w:rsid w:val="007B2997"/>
    <w:rsid w:val="007C5F67"/>
    <w:rsid w:val="007D08B4"/>
    <w:rsid w:val="007E0149"/>
    <w:rsid w:val="007E390A"/>
    <w:rsid w:val="007F486F"/>
    <w:rsid w:val="007F5987"/>
    <w:rsid w:val="007F5EE6"/>
    <w:rsid w:val="00810C40"/>
    <w:rsid w:val="008205CB"/>
    <w:rsid w:val="008236AE"/>
    <w:rsid w:val="008274BD"/>
    <w:rsid w:val="00827796"/>
    <w:rsid w:val="00833996"/>
    <w:rsid w:val="00833CD9"/>
    <w:rsid w:val="00850DEE"/>
    <w:rsid w:val="00851A1B"/>
    <w:rsid w:val="00857F22"/>
    <w:rsid w:val="008648BE"/>
    <w:rsid w:val="00883855"/>
    <w:rsid w:val="008979CB"/>
    <w:rsid w:val="008D10A0"/>
    <w:rsid w:val="008D158A"/>
    <w:rsid w:val="008E047D"/>
    <w:rsid w:val="008E58A6"/>
    <w:rsid w:val="008F29A7"/>
    <w:rsid w:val="00911A2F"/>
    <w:rsid w:val="009122D1"/>
    <w:rsid w:val="009178ED"/>
    <w:rsid w:val="009242E3"/>
    <w:rsid w:val="00931326"/>
    <w:rsid w:val="00931E00"/>
    <w:rsid w:val="00931F42"/>
    <w:rsid w:val="00970B7D"/>
    <w:rsid w:val="00971756"/>
    <w:rsid w:val="00977B32"/>
    <w:rsid w:val="00980669"/>
    <w:rsid w:val="00984114"/>
    <w:rsid w:val="009A2999"/>
    <w:rsid w:val="009A4019"/>
    <w:rsid w:val="009B4FD2"/>
    <w:rsid w:val="009C3FAE"/>
    <w:rsid w:val="009E2DF5"/>
    <w:rsid w:val="009F6F61"/>
    <w:rsid w:val="00A03C1F"/>
    <w:rsid w:val="00A043F9"/>
    <w:rsid w:val="00A0523C"/>
    <w:rsid w:val="00A068D5"/>
    <w:rsid w:val="00A32A51"/>
    <w:rsid w:val="00A54CEA"/>
    <w:rsid w:val="00A57F84"/>
    <w:rsid w:val="00A62821"/>
    <w:rsid w:val="00A64AE7"/>
    <w:rsid w:val="00A656DA"/>
    <w:rsid w:val="00A72D19"/>
    <w:rsid w:val="00A73A68"/>
    <w:rsid w:val="00A81554"/>
    <w:rsid w:val="00A85222"/>
    <w:rsid w:val="00A927CD"/>
    <w:rsid w:val="00A94698"/>
    <w:rsid w:val="00AA41C7"/>
    <w:rsid w:val="00AC1C69"/>
    <w:rsid w:val="00AC6A64"/>
    <w:rsid w:val="00AD1743"/>
    <w:rsid w:val="00AE15D5"/>
    <w:rsid w:val="00AE70D7"/>
    <w:rsid w:val="00B11185"/>
    <w:rsid w:val="00B21C7C"/>
    <w:rsid w:val="00B23A1F"/>
    <w:rsid w:val="00B340FE"/>
    <w:rsid w:val="00B37A9E"/>
    <w:rsid w:val="00B37E67"/>
    <w:rsid w:val="00B42A01"/>
    <w:rsid w:val="00B53D33"/>
    <w:rsid w:val="00B56D03"/>
    <w:rsid w:val="00B653A8"/>
    <w:rsid w:val="00B77BFB"/>
    <w:rsid w:val="00B80EA8"/>
    <w:rsid w:val="00B83152"/>
    <w:rsid w:val="00BA1BF3"/>
    <w:rsid w:val="00BB0A58"/>
    <w:rsid w:val="00BB14AF"/>
    <w:rsid w:val="00BB394A"/>
    <w:rsid w:val="00BB3D6C"/>
    <w:rsid w:val="00BC015E"/>
    <w:rsid w:val="00BC5314"/>
    <w:rsid w:val="00BD0266"/>
    <w:rsid w:val="00BE6574"/>
    <w:rsid w:val="00BF06A7"/>
    <w:rsid w:val="00BF1554"/>
    <w:rsid w:val="00C0691A"/>
    <w:rsid w:val="00C21310"/>
    <w:rsid w:val="00C271D4"/>
    <w:rsid w:val="00C37D0D"/>
    <w:rsid w:val="00C41DD6"/>
    <w:rsid w:val="00C433DB"/>
    <w:rsid w:val="00C56F30"/>
    <w:rsid w:val="00C80DC3"/>
    <w:rsid w:val="00C825E6"/>
    <w:rsid w:val="00C90E6D"/>
    <w:rsid w:val="00C9219C"/>
    <w:rsid w:val="00CA4B92"/>
    <w:rsid w:val="00CA5EE9"/>
    <w:rsid w:val="00CC4BEB"/>
    <w:rsid w:val="00CD3222"/>
    <w:rsid w:val="00CD62B3"/>
    <w:rsid w:val="00CD71C3"/>
    <w:rsid w:val="00CE0E38"/>
    <w:rsid w:val="00CF5C75"/>
    <w:rsid w:val="00D05219"/>
    <w:rsid w:val="00D143CA"/>
    <w:rsid w:val="00D165AF"/>
    <w:rsid w:val="00D2612C"/>
    <w:rsid w:val="00D51C87"/>
    <w:rsid w:val="00D54C9C"/>
    <w:rsid w:val="00D96E86"/>
    <w:rsid w:val="00D97C21"/>
    <w:rsid w:val="00DA7534"/>
    <w:rsid w:val="00DB3141"/>
    <w:rsid w:val="00DB57F0"/>
    <w:rsid w:val="00DC6424"/>
    <w:rsid w:val="00DD5FD2"/>
    <w:rsid w:val="00DD6EEA"/>
    <w:rsid w:val="00DD7EA8"/>
    <w:rsid w:val="00DE2BC3"/>
    <w:rsid w:val="00E00CC8"/>
    <w:rsid w:val="00E04B3C"/>
    <w:rsid w:val="00E05770"/>
    <w:rsid w:val="00E24CA0"/>
    <w:rsid w:val="00E26B30"/>
    <w:rsid w:val="00E35BFE"/>
    <w:rsid w:val="00E452B5"/>
    <w:rsid w:val="00E52032"/>
    <w:rsid w:val="00E5326B"/>
    <w:rsid w:val="00E5767B"/>
    <w:rsid w:val="00E57D84"/>
    <w:rsid w:val="00E636AB"/>
    <w:rsid w:val="00E7209B"/>
    <w:rsid w:val="00E814B9"/>
    <w:rsid w:val="00E937F5"/>
    <w:rsid w:val="00E93C1B"/>
    <w:rsid w:val="00E940A1"/>
    <w:rsid w:val="00E94B6B"/>
    <w:rsid w:val="00EA6AD8"/>
    <w:rsid w:val="00EB0D60"/>
    <w:rsid w:val="00EB4895"/>
    <w:rsid w:val="00EB5F0F"/>
    <w:rsid w:val="00EC0BD6"/>
    <w:rsid w:val="00ED4A61"/>
    <w:rsid w:val="00ED7D90"/>
    <w:rsid w:val="00EE2B0A"/>
    <w:rsid w:val="00EE6460"/>
    <w:rsid w:val="00EF071B"/>
    <w:rsid w:val="00F01959"/>
    <w:rsid w:val="00F04C77"/>
    <w:rsid w:val="00F04DB6"/>
    <w:rsid w:val="00F05AEB"/>
    <w:rsid w:val="00F11A8B"/>
    <w:rsid w:val="00F1488E"/>
    <w:rsid w:val="00F211C5"/>
    <w:rsid w:val="00F24E63"/>
    <w:rsid w:val="00F31719"/>
    <w:rsid w:val="00F50B8C"/>
    <w:rsid w:val="00F626CD"/>
    <w:rsid w:val="00F73C03"/>
    <w:rsid w:val="00FB4908"/>
    <w:rsid w:val="00FC5B5E"/>
    <w:rsid w:val="00FE1E40"/>
    <w:rsid w:val="00FF4E5A"/>
    <w:rsid w:val="00FF70C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FF78E9F"/>
  <w15:docId w15:val="{707A4948-1704-8243-94C0-3716542C3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ource Sans Pro" w:eastAsiaTheme="minorHAnsi" w:hAnsi="Source Sans Pro" w:cstheme="minorBidi"/>
        <w:sz w:val="24"/>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56F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0-FIGURE">
    <w:name w:val="10-FIGURE"/>
    <w:next w:val="Normal"/>
    <w:link w:val="10-FIGURECar"/>
    <w:rsid w:val="00A73A68"/>
    <w:pPr>
      <w:spacing w:after="0" w:line="240" w:lineRule="exact"/>
    </w:pPr>
    <w:rPr>
      <w:rFonts w:ascii="Arial Gras" w:eastAsiaTheme="minorEastAsia" w:hAnsi="Arial Gras" w:cs="Arial"/>
      <w:b/>
      <w:caps/>
      <w:color w:val="666666"/>
      <w:sz w:val="20"/>
      <w:szCs w:val="20"/>
    </w:rPr>
  </w:style>
  <w:style w:type="character" w:customStyle="1" w:styleId="10-FIGURECar">
    <w:name w:val="10-FIGURE Car"/>
    <w:basedOn w:val="Fuentedeprrafopredeter"/>
    <w:link w:val="10-FIGURE"/>
    <w:rsid w:val="00A73A68"/>
    <w:rPr>
      <w:rFonts w:ascii="Arial Gras" w:eastAsiaTheme="minorEastAsia" w:hAnsi="Arial Gras" w:cs="Arial"/>
      <w:b/>
      <w:caps/>
      <w:color w:val="666666"/>
      <w:sz w:val="20"/>
      <w:szCs w:val="20"/>
    </w:rPr>
  </w:style>
  <w:style w:type="paragraph" w:customStyle="1" w:styleId="11-PUCE3">
    <w:name w:val="11-PUCE 3"/>
    <w:next w:val="Normal"/>
    <w:link w:val="11-PUCE3Car"/>
    <w:rsid w:val="00A73A68"/>
    <w:pPr>
      <w:numPr>
        <w:numId w:val="1"/>
      </w:numPr>
      <w:spacing w:before="480" w:after="240" w:line="240" w:lineRule="auto"/>
    </w:pPr>
    <w:rPr>
      <w:rFonts w:ascii="Arial" w:eastAsiaTheme="minorEastAsia" w:hAnsi="Arial" w:cs="Arial"/>
      <w:b/>
      <w:szCs w:val="24"/>
    </w:rPr>
  </w:style>
  <w:style w:type="character" w:customStyle="1" w:styleId="11-PUCE3Car">
    <w:name w:val="11-PUCE 3 Car"/>
    <w:basedOn w:val="Fuentedeprrafopredeter"/>
    <w:link w:val="11-PUCE3"/>
    <w:rsid w:val="00A73A68"/>
    <w:rPr>
      <w:rFonts w:ascii="Arial" w:eastAsiaTheme="minorEastAsia" w:hAnsi="Arial" w:cs="Arial"/>
      <w:b/>
      <w:sz w:val="24"/>
      <w:szCs w:val="24"/>
    </w:rPr>
  </w:style>
  <w:style w:type="paragraph" w:customStyle="1" w:styleId="12-PUCE4">
    <w:name w:val="12- PUCE 4"/>
    <w:next w:val="Normal"/>
    <w:link w:val="12-PUCE4Car"/>
    <w:rsid w:val="00A73A68"/>
    <w:pPr>
      <w:numPr>
        <w:ilvl w:val="1"/>
        <w:numId w:val="2"/>
      </w:numPr>
      <w:spacing w:after="0"/>
    </w:pPr>
    <w:rPr>
      <w:rFonts w:ascii="Arial" w:eastAsiaTheme="minorEastAsia" w:hAnsi="Arial"/>
    </w:rPr>
  </w:style>
  <w:style w:type="character" w:customStyle="1" w:styleId="12-PUCE4Car">
    <w:name w:val="12- PUCE 4 Car"/>
    <w:basedOn w:val="Fuentedeprrafopredeter"/>
    <w:link w:val="12-PUCE4"/>
    <w:rsid w:val="00A73A68"/>
    <w:rPr>
      <w:rFonts w:ascii="Arial" w:eastAsiaTheme="minorEastAsia" w:hAnsi="Arial"/>
    </w:rPr>
  </w:style>
  <w:style w:type="paragraph" w:customStyle="1" w:styleId="1-TITRE1">
    <w:name w:val="1-TITRE 1"/>
    <w:next w:val="Normal"/>
    <w:link w:val="1-TITRE1Car"/>
    <w:rsid w:val="00A73A68"/>
    <w:pPr>
      <w:numPr>
        <w:numId w:val="3"/>
      </w:numPr>
      <w:spacing w:after="240" w:line="240" w:lineRule="auto"/>
    </w:pPr>
    <w:rPr>
      <w:rFonts w:ascii="Arial Gras" w:eastAsiaTheme="minorEastAsia" w:hAnsi="Arial Gras" w:cs="Arial"/>
      <w:b/>
      <w:caps/>
      <w:color w:val="0075BF"/>
      <w:sz w:val="40"/>
      <w:szCs w:val="40"/>
    </w:rPr>
  </w:style>
  <w:style w:type="character" w:customStyle="1" w:styleId="1-TITRE1Car">
    <w:name w:val="1-TITRE 1 Car"/>
    <w:basedOn w:val="Fuentedeprrafopredeter"/>
    <w:link w:val="1-TITRE1"/>
    <w:rsid w:val="00A73A68"/>
    <w:rPr>
      <w:rFonts w:ascii="Arial Gras" w:eastAsiaTheme="minorEastAsia" w:hAnsi="Arial Gras" w:cs="Arial"/>
      <w:b/>
      <w:caps/>
      <w:color w:val="0075BF"/>
      <w:sz w:val="40"/>
      <w:szCs w:val="40"/>
    </w:rPr>
  </w:style>
  <w:style w:type="paragraph" w:customStyle="1" w:styleId="2-TITRE2">
    <w:name w:val="2- TITRE 2"/>
    <w:next w:val="Normal"/>
    <w:link w:val="2-TITRE2Car"/>
    <w:autoRedefine/>
    <w:rsid w:val="00A73A68"/>
    <w:pPr>
      <w:spacing w:before="360" w:after="0" w:line="240" w:lineRule="auto"/>
    </w:pPr>
    <w:rPr>
      <w:rFonts w:ascii="Arial Gras" w:eastAsiaTheme="minorEastAsia" w:hAnsi="Arial Gras" w:cs="Arial"/>
      <w:b/>
      <w:color w:val="0075BF"/>
      <w:sz w:val="34"/>
      <w:szCs w:val="34"/>
    </w:rPr>
  </w:style>
  <w:style w:type="character" w:customStyle="1" w:styleId="2-TITRE2Car">
    <w:name w:val="2- TITRE 2 Car"/>
    <w:basedOn w:val="Fuentedeprrafopredeter"/>
    <w:link w:val="2-TITRE2"/>
    <w:rsid w:val="00A73A68"/>
    <w:rPr>
      <w:rFonts w:ascii="Arial Gras" w:eastAsiaTheme="minorEastAsia" w:hAnsi="Arial Gras" w:cs="Arial"/>
      <w:b/>
      <w:color w:val="0075BF"/>
      <w:sz w:val="34"/>
      <w:szCs w:val="34"/>
    </w:rPr>
  </w:style>
  <w:style w:type="paragraph" w:customStyle="1" w:styleId="3-TEXTENORMAL">
    <w:name w:val="3- TEXTE NORMAL"/>
    <w:link w:val="3-TEXTENORMALCar"/>
    <w:rsid w:val="00A73A68"/>
    <w:pPr>
      <w:spacing w:before="120" w:after="120" w:line="240" w:lineRule="exact"/>
      <w:jc w:val="both"/>
    </w:pPr>
    <w:rPr>
      <w:rFonts w:ascii="Arial" w:eastAsiaTheme="minorEastAsia" w:hAnsi="Arial" w:cs="Arial"/>
    </w:rPr>
  </w:style>
  <w:style w:type="character" w:customStyle="1" w:styleId="3-TEXTENORMALCar">
    <w:name w:val="3- TEXTE NORMAL Car"/>
    <w:basedOn w:val="Fuentedeprrafopredeter"/>
    <w:link w:val="3-TEXTENORMAL"/>
    <w:rsid w:val="00A73A68"/>
    <w:rPr>
      <w:rFonts w:ascii="Arial" w:eastAsiaTheme="minorEastAsia" w:hAnsi="Arial" w:cs="Arial"/>
    </w:rPr>
  </w:style>
  <w:style w:type="paragraph" w:customStyle="1" w:styleId="4-TEXTEGRAS">
    <w:name w:val="4- TEXTE GRAS"/>
    <w:next w:val="3-TEXTENORMAL"/>
    <w:link w:val="4-TEXTEGRASCar"/>
    <w:rsid w:val="00A73A68"/>
    <w:pPr>
      <w:spacing w:before="480" w:after="240" w:line="240" w:lineRule="exact"/>
      <w:jc w:val="both"/>
    </w:pPr>
    <w:rPr>
      <w:rFonts w:ascii="Arial" w:eastAsiaTheme="minorEastAsia" w:hAnsi="Arial" w:cs="Arial"/>
      <w:b/>
      <w:szCs w:val="24"/>
    </w:rPr>
  </w:style>
  <w:style w:type="character" w:customStyle="1" w:styleId="4-TEXTEGRASCar">
    <w:name w:val="4- TEXTE GRAS Car"/>
    <w:basedOn w:val="Fuentedeprrafopredeter"/>
    <w:link w:val="4-TEXTEGRAS"/>
    <w:rsid w:val="00A73A68"/>
    <w:rPr>
      <w:rFonts w:ascii="Arial" w:eastAsiaTheme="minorEastAsia" w:hAnsi="Arial" w:cs="Arial"/>
      <w:b/>
      <w:sz w:val="24"/>
      <w:szCs w:val="24"/>
    </w:rPr>
  </w:style>
  <w:style w:type="paragraph" w:customStyle="1" w:styleId="5-PUCE1">
    <w:name w:val="5- PUCE 1"/>
    <w:basedOn w:val="Normal"/>
    <w:link w:val="5-PUCE1Car"/>
    <w:rsid w:val="00A73A68"/>
    <w:pPr>
      <w:spacing w:after="0" w:line="240" w:lineRule="auto"/>
      <w:ind w:left="502" w:hanging="360"/>
    </w:pPr>
    <w:rPr>
      <w:rFonts w:ascii="Arial" w:eastAsiaTheme="minorEastAsia" w:hAnsi="Arial" w:cs="Arial"/>
    </w:rPr>
  </w:style>
  <w:style w:type="character" w:customStyle="1" w:styleId="5-PUCE1Car">
    <w:name w:val="5- PUCE 1 Car"/>
    <w:basedOn w:val="Fuentedeprrafopredeter"/>
    <w:link w:val="5-PUCE1"/>
    <w:rsid w:val="00A73A68"/>
    <w:rPr>
      <w:rFonts w:ascii="Arial" w:eastAsiaTheme="minorEastAsia" w:hAnsi="Arial" w:cs="Arial"/>
    </w:rPr>
  </w:style>
  <w:style w:type="paragraph" w:styleId="Encabezado">
    <w:name w:val="header"/>
    <w:basedOn w:val="Normal"/>
    <w:link w:val="EncabezadoCar"/>
    <w:uiPriority w:val="99"/>
    <w:unhideWhenUsed/>
    <w:rsid w:val="004F7014"/>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4F7014"/>
  </w:style>
  <w:style w:type="paragraph" w:styleId="Piedepgina">
    <w:name w:val="footer"/>
    <w:basedOn w:val="Normal"/>
    <w:link w:val="PiedepginaCar"/>
    <w:uiPriority w:val="99"/>
    <w:unhideWhenUsed/>
    <w:rsid w:val="004F7014"/>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4F7014"/>
  </w:style>
  <w:style w:type="paragraph" w:customStyle="1" w:styleId="Paragraphestandard">
    <w:name w:val="[Paragraphe standard]"/>
    <w:basedOn w:val="Normal"/>
    <w:uiPriority w:val="99"/>
    <w:rsid w:val="00C271D4"/>
    <w:pPr>
      <w:autoSpaceDE w:val="0"/>
      <w:autoSpaceDN w:val="0"/>
      <w:adjustRightInd w:val="0"/>
      <w:spacing w:after="0" w:line="288" w:lineRule="auto"/>
      <w:textAlignment w:val="center"/>
    </w:pPr>
    <w:rPr>
      <w:rFonts w:ascii="Minion Pro" w:hAnsi="Minion Pro" w:cs="Minion Pro"/>
      <w:color w:val="000000"/>
      <w:szCs w:val="24"/>
    </w:rPr>
  </w:style>
  <w:style w:type="table" w:styleId="Tablaconcuadrcula">
    <w:name w:val="Table Grid"/>
    <w:basedOn w:val="Tablanormal"/>
    <w:uiPriority w:val="39"/>
    <w:rsid w:val="00897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oftheperson">
    <w:name w:val="Name of the person"/>
    <w:basedOn w:val="Normal"/>
    <w:uiPriority w:val="99"/>
    <w:rsid w:val="007B2997"/>
    <w:pPr>
      <w:autoSpaceDE w:val="0"/>
      <w:autoSpaceDN w:val="0"/>
      <w:adjustRightInd w:val="0"/>
      <w:spacing w:after="0" w:line="150" w:lineRule="atLeast"/>
      <w:textAlignment w:val="center"/>
    </w:pPr>
    <w:rPr>
      <w:rFonts w:ascii="Montserrat ExtraBold" w:hAnsi="Montserrat ExtraBold" w:cs="Montserrat ExtraBold"/>
      <w:b/>
      <w:bCs/>
      <w:color w:val="050B7F"/>
      <w:sz w:val="17"/>
      <w:szCs w:val="17"/>
    </w:rPr>
  </w:style>
  <w:style w:type="paragraph" w:customStyle="1" w:styleId="1-TITRE3">
    <w:name w:val="1- TITRE 3"/>
    <w:link w:val="1-TITRE3Car"/>
    <w:qFormat/>
    <w:rsid w:val="004B718A"/>
    <w:pPr>
      <w:suppressAutoHyphens/>
      <w:autoSpaceDE w:val="0"/>
      <w:autoSpaceDN w:val="0"/>
      <w:adjustRightInd w:val="0"/>
      <w:spacing w:after="0" w:line="300" w:lineRule="atLeast"/>
      <w:textAlignment w:val="center"/>
    </w:pPr>
    <w:rPr>
      <w:rFonts w:ascii="Source Sans Pro (OTF) Bold" w:hAnsi="Source Sans Pro (OTF) Bold" w:cs="Source Sans Pro (OTF) Bold"/>
      <w:b/>
      <w:bCs/>
      <w:color w:val="4391FF"/>
      <w:sz w:val="30"/>
      <w:szCs w:val="30"/>
    </w:rPr>
  </w:style>
  <w:style w:type="paragraph" w:customStyle="1" w:styleId="1-TITRE4">
    <w:name w:val="1- TITRE 4"/>
    <w:link w:val="1-TITRE4Car"/>
    <w:qFormat/>
    <w:rsid w:val="004B718A"/>
    <w:pPr>
      <w:suppressAutoHyphens/>
      <w:autoSpaceDE w:val="0"/>
      <w:autoSpaceDN w:val="0"/>
      <w:adjustRightInd w:val="0"/>
      <w:spacing w:after="0" w:line="300" w:lineRule="atLeast"/>
      <w:textAlignment w:val="center"/>
    </w:pPr>
    <w:rPr>
      <w:rFonts w:ascii="Source Sans Pro (OTF) Bold" w:hAnsi="Source Sans Pro (OTF) Bold" w:cs="Source Sans Pro (OTF) Bold"/>
      <w:b/>
      <w:bCs/>
      <w:color w:val="000000"/>
      <w:szCs w:val="24"/>
    </w:rPr>
  </w:style>
  <w:style w:type="character" w:customStyle="1" w:styleId="1-TITRE3Car">
    <w:name w:val="1- TITRE 3 Car"/>
    <w:basedOn w:val="Fuentedeprrafopredeter"/>
    <w:link w:val="1-TITRE3"/>
    <w:rsid w:val="004B718A"/>
    <w:rPr>
      <w:rFonts w:ascii="Source Sans Pro (OTF) Bold" w:hAnsi="Source Sans Pro (OTF) Bold" w:cs="Source Sans Pro (OTF) Bold"/>
      <w:b/>
      <w:bCs/>
      <w:color w:val="4391FF"/>
      <w:sz w:val="30"/>
      <w:szCs w:val="30"/>
    </w:rPr>
  </w:style>
  <w:style w:type="paragraph" w:customStyle="1" w:styleId="2-TEXTE">
    <w:name w:val="2- TEXTE"/>
    <w:link w:val="2-TEXTECar"/>
    <w:qFormat/>
    <w:rsid w:val="004B718A"/>
    <w:pPr>
      <w:suppressAutoHyphens/>
      <w:autoSpaceDE w:val="0"/>
      <w:autoSpaceDN w:val="0"/>
      <w:adjustRightInd w:val="0"/>
      <w:spacing w:after="0" w:line="300" w:lineRule="atLeast"/>
      <w:textAlignment w:val="center"/>
    </w:pPr>
    <w:rPr>
      <w:rFonts w:cs="Source Sans Pro"/>
      <w:color w:val="000000"/>
      <w:szCs w:val="24"/>
    </w:rPr>
  </w:style>
  <w:style w:type="character" w:customStyle="1" w:styleId="1-TITRE4Car">
    <w:name w:val="1- TITRE 4 Car"/>
    <w:basedOn w:val="Fuentedeprrafopredeter"/>
    <w:link w:val="1-TITRE4"/>
    <w:rsid w:val="004B718A"/>
    <w:rPr>
      <w:rFonts w:ascii="Source Sans Pro (OTF) Bold" w:hAnsi="Source Sans Pro (OTF) Bold" w:cs="Source Sans Pro (OTF) Bold"/>
      <w:b/>
      <w:bCs/>
      <w:color w:val="000000"/>
      <w:szCs w:val="24"/>
    </w:rPr>
  </w:style>
  <w:style w:type="paragraph" w:customStyle="1" w:styleId="1-TITRE2">
    <w:name w:val="1- TITRE 2"/>
    <w:link w:val="1-TITRE2Car"/>
    <w:qFormat/>
    <w:rsid w:val="00367A90"/>
    <w:pPr>
      <w:framePr w:hSpace="142" w:wrap="around" w:vAnchor="page" w:hAnchor="text" w:x="-146" w:y="2530"/>
      <w:spacing w:after="0" w:line="432" w:lineRule="atLeast"/>
      <w:ind w:left="34"/>
      <w:suppressOverlap/>
    </w:pPr>
    <w:rPr>
      <w:rFonts w:ascii="Montserrat SemiBold" w:hAnsi="Montserrat SemiBold" w:cs="Montserrat SemiBold"/>
      <w:color w:val="4391FF"/>
      <w:spacing w:val="18"/>
      <w:sz w:val="36"/>
      <w:szCs w:val="36"/>
    </w:rPr>
  </w:style>
  <w:style w:type="character" w:customStyle="1" w:styleId="2-TEXTECar">
    <w:name w:val="2- TEXTE Car"/>
    <w:basedOn w:val="Fuentedeprrafopredeter"/>
    <w:link w:val="2-TEXTE"/>
    <w:rsid w:val="004B718A"/>
    <w:rPr>
      <w:rFonts w:cs="Source Sans Pro"/>
      <w:color w:val="000000"/>
      <w:szCs w:val="24"/>
    </w:rPr>
  </w:style>
  <w:style w:type="paragraph" w:customStyle="1" w:styleId="1-TITRE10">
    <w:name w:val="1- TITRE 1"/>
    <w:link w:val="1-TITRE1Car0"/>
    <w:qFormat/>
    <w:rsid w:val="00D05219"/>
    <w:rPr>
      <w:rFonts w:ascii="Montserrat ExtraBold" w:hAnsi="Montserrat ExtraBold"/>
      <w:color w:val="050B7F"/>
      <w:sz w:val="56"/>
      <w:szCs w:val="56"/>
    </w:rPr>
  </w:style>
  <w:style w:type="character" w:customStyle="1" w:styleId="1-TITRE2Car">
    <w:name w:val="1- TITRE 2 Car"/>
    <w:basedOn w:val="Fuentedeprrafopredeter"/>
    <w:link w:val="1-TITRE2"/>
    <w:rsid w:val="00367A90"/>
    <w:rPr>
      <w:rFonts w:ascii="Montserrat SemiBold" w:hAnsi="Montserrat SemiBold" w:cs="Montserrat SemiBold"/>
      <w:color w:val="4391FF"/>
      <w:spacing w:val="18"/>
      <w:sz w:val="36"/>
      <w:szCs w:val="36"/>
    </w:rPr>
  </w:style>
  <w:style w:type="paragraph" w:customStyle="1" w:styleId="1-DATE">
    <w:name w:val="1- DATE"/>
    <w:basedOn w:val="Normal"/>
    <w:link w:val="1-DATECar"/>
    <w:qFormat/>
    <w:rsid w:val="00644464"/>
    <w:pPr>
      <w:spacing w:before="120" w:after="0" w:line="300" w:lineRule="atLeast"/>
    </w:pPr>
    <w:rPr>
      <w:rFonts w:cs="Source Sans Pro"/>
      <w:color w:val="050B7F"/>
      <w:sz w:val="30"/>
      <w:szCs w:val="30"/>
    </w:rPr>
  </w:style>
  <w:style w:type="character" w:customStyle="1" w:styleId="1-TITRE1Car0">
    <w:name w:val="1- TITRE 1 Car"/>
    <w:basedOn w:val="Fuentedeprrafopredeter"/>
    <w:link w:val="1-TITRE10"/>
    <w:rsid w:val="00D05219"/>
    <w:rPr>
      <w:rFonts w:ascii="Montserrat ExtraBold" w:hAnsi="Montserrat ExtraBold"/>
      <w:color w:val="050B7F"/>
      <w:sz w:val="56"/>
      <w:szCs w:val="56"/>
    </w:rPr>
  </w:style>
  <w:style w:type="character" w:customStyle="1" w:styleId="1-DATECar">
    <w:name w:val="1- DATE Car"/>
    <w:basedOn w:val="Fuentedeprrafopredeter"/>
    <w:link w:val="1-DATE"/>
    <w:rsid w:val="00644464"/>
    <w:rPr>
      <w:rFonts w:cs="Source Sans Pro"/>
      <w:color w:val="050B7F"/>
      <w:sz w:val="30"/>
      <w:szCs w:val="30"/>
    </w:rPr>
  </w:style>
  <w:style w:type="character" w:styleId="Hipervnculo">
    <w:name w:val="Hyperlink"/>
    <w:basedOn w:val="Fuentedeprrafopredeter"/>
    <w:uiPriority w:val="99"/>
    <w:unhideWhenUsed/>
    <w:rsid w:val="00073B4A"/>
    <w:rPr>
      <w:color w:val="0563C1" w:themeColor="hyperlink"/>
      <w:u w:val="single"/>
    </w:rPr>
  </w:style>
  <w:style w:type="character" w:customStyle="1" w:styleId="Mencinsinresolver1">
    <w:name w:val="Mención sin resolver1"/>
    <w:basedOn w:val="Fuentedeprrafopredeter"/>
    <w:uiPriority w:val="99"/>
    <w:semiHidden/>
    <w:unhideWhenUsed/>
    <w:rsid w:val="00073B4A"/>
    <w:rPr>
      <w:color w:val="605E5C"/>
      <w:shd w:val="clear" w:color="auto" w:fill="E1DFDD"/>
    </w:rPr>
  </w:style>
  <w:style w:type="paragraph" w:styleId="Textodeglobo">
    <w:name w:val="Balloon Text"/>
    <w:basedOn w:val="Normal"/>
    <w:link w:val="TextodegloboCar"/>
    <w:uiPriority w:val="99"/>
    <w:semiHidden/>
    <w:unhideWhenUsed/>
    <w:rsid w:val="00C069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69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aldautomotiv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alicia@eolocomunicacion.com" TargetMode="External"/><Relationship Id="rId2" Type="http://schemas.openxmlformats.org/officeDocument/2006/relationships/hyperlink" Target="mailto:teresa@eolocomunicacion.com" TargetMode="External"/><Relationship Id="rId1" Type="http://schemas.openxmlformats.org/officeDocument/2006/relationships/hyperlink" Target="mailto:alicia@eolocomunicacion.com" TargetMode="External"/><Relationship Id="rId5" Type="http://schemas.openxmlformats.org/officeDocument/2006/relationships/image" Target="media/image2.png"/><Relationship Id="rId4" Type="http://schemas.openxmlformats.org/officeDocument/2006/relationships/hyperlink" Target="mailto:teresa@eolocomunicacion.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teresa@eolocomunicacion.com" TargetMode="External"/><Relationship Id="rId2" Type="http://schemas.openxmlformats.org/officeDocument/2006/relationships/hyperlink" Target="mailto:alicia@eolocomunicacion.com" TargetMode="External"/><Relationship Id="rId1" Type="http://schemas.openxmlformats.org/officeDocument/2006/relationships/image" Target="media/image2.png"/><Relationship Id="rId5" Type="http://schemas.openxmlformats.org/officeDocument/2006/relationships/hyperlink" Target="mailto:teresa@eolocomunicacion.com" TargetMode="External"/><Relationship Id="rId4" Type="http://schemas.openxmlformats.org/officeDocument/2006/relationships/hyperlink" Target="mailto:alicia@eolocomunicac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AAE78D0653E342BF93D8F3217C2B47" ma:contentTypeVersion="7" ma:contentTypeDescription="Create a new document." ma:contentTypeScope="" ma:versionID="3643404e04f8c61eaa149b4db72bfd74">
  <xsd:schema xmlns:xsd="http://www.w3.org/2001/XMLSchema" xmlns:xs="http://www.w3.org/2001/XMLSchema" xmlns:p="http://schemas.microsoft.com/office/2006/metadata/properties" xmlns:ns2="49fef2aa-b7b9-43ae-9f0e-ee98635c8634" targetNamespace="http://schemas.microsoft.com/office/2006/metadata/properties" ma:root="true" ma:fieldsID="bdfa6c1eee3e213665ceba1246330138" ns2:_="">
    <xsd:import namespace="49fef2aa-b7b9-43ae-9f0e-ee98635c8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ef2aa-b7b9-43ae-9f0e-ee98635c86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2810A9-2251-472A-8670-461292FBD825}">
  <ds:schemaRefs>
    <ds:schemaRef ds:uri="http://schemas.microsoft.com/sharepoint/v3/contenttype/forms"/>
  </ds:schemaRefs>
</ds:datastoreItem>
</file>

<file path=customXml/itemProps2.xml><?xml version="1.0" encoding="utf-8"?>
<ds:datastoreItem xmlns:ds="http://schemas.openxmlformats.org/officeDocument/2006/customXml" ds:itemID="{82ED0782-5A1B-4524-B7A2-B61A511ADE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74DAB8-6A1F-42BA-B650-64B107827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ef2aa-b7b9-43ae-9f0e-ee98635c8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1145</Words>
  <Characters>6302</Characters>
  <Application>Microsoft Office Word</Application>
  <DocSecurity>0</DocSecurity>
  <Lines>52</Lines>
  <Paragraphs>14</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DE VERGARA Paloma</cp:lastModifiedBy>
  <cp:revision>4</cp:revision>
  <cp:lastPrinted>2020-02-25T16:38:00Z</cp:lastPrinted>
  <dcterms:created xsi:type="dcterms:W3CDTF">2021-03-03T09:02:00Z</dcterms:created>
  <dcterms:modified xsi:type="dcterms:W3CDTF">2021-03-03T09:11:00Z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0x0101007DAAE78D0653E342BF93D8F3217C2B47</vt:lpwstr>
  </property>
</Properties>
</file>