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9E" w:rsidRDefault="0030089E" w:rsidP="00827DBC">
      <w:pPr>
        <w:rPr>
          <w:rFonts w:ascii="Arial" w:hAnsi="Arial" w:cs="Arial"/>
          <w:b/>
          <w:color w:val="000000" w:themeColor="text1"/>
          <w:sz w:val="40"/>
          <w:szCs w:val="40"/>
        </w:rPr>
      </w:pPr>
    </w:p>
    <w:p w:rsidR="00FA2CCB" w:rsidRPr="00F55507" w:rsidRDefault="00FA2CCB" w:rsidP="00FA2CCB">
      <w:pPr>
        <w:jc w:val="center"/>
        <w:rPr>
          <w:rFonts w:ascii="Arial" w:hAnsi="Arial" w:cs="Arial"/>
          <w:b/>
          <w:color w:val="000000" w:themeColor="text1"/>
          <w:sz w:val="40"/>
          <w:szCs w:val="40"/>
        </w:rPr>
      </w:pPr>
      <w:r w:rsidRPr="00F55507">
        <w:rPr>
          <w:rFonts w:ascii="Arial" w:hAnsi="Arial" w:cs="Arial"/>
          <w:b/>
          <w:color w:val="000000" w:themeColor="text1"/>
          <w:sz w:val="40"/>
          <w:szCs w:val="40"/>
        </w:rPr>
        <w:t xml:space="preserve">ALD Automotive España </w:t>
      </w:r>
      <w:r w:rsidR="008D4891" w:rsidRPr="00F55507">
        <w:rPr>
          <w:rFonts w:ascii="Arial" w:hAnsi="Arial" w:cs="Arial"/>
          <w:b/>
          <w:color w:val="000000" w:themeColor="text1"/>
          <w:sz w:val="40"/>
          <w:szCs w:val="40"/>
        </w:rPr>
        <w:t xml:space="preserve">aumenta un </w:t>
      </w:r>
      <w:r w:rsidR="0092237D">
        <w:rPr>
          <w:rFonts w:ascii="Arial" w:hAnsi="Arial" w:cs="Arial"/>
          <w:b/>
          <w:color w:val="000000" w:themeColor="text1"/>
          <w:sz w:val="40"/>
          <w:szCs w:val="40"/>
        </w:rPr>
        <w:t>30,6</w:t>
      </w:r>
      <w:r w:rsidR="008D4891" w:rsidRPr="00F55507">
        <w:rPr>
          <w:rFonts w:ascii="Arial" w:hAnsi="Arial" w:cs="Arial"/>
          <w:b/>
          <w:color w:val="000000" w:themeColor="text1"/>
          <w:sz w:val="40"/>
          <w:szCs w:val="40"/>
        </w:rPr>
        <w:t>% su facturación en 2018</w:t>
      </w:r>
      <w:r w:rsidRPr="00F55507">
        <w:rPr>
          <w:rFonts w:ascii="Arial" w:hAnsi="Arial" w:cs="Arial"/>
          <w:b/>
          <w:color w:val="000000" w:themeColor="text1"/>
          <w:sz w:val="40"/>
          <w:szCs w:val="40"/>
        </w:rPr>
        <w:t xml:space="preserve"> </w:t>
      </w:r>
    </w:p>
    <w:p w:rsidR="00FA2CCB" w:rsidRPr="00F55507" w:rsidRDefault="00FA2CCB" w:rsidP="00FA2CCB">
      <w:pPr>
        <w:rPr>
          <w:rFonts w:ascii="Arial" w:hAnsi="Arial" w:cs="Arial"/>
          <w:b/>
          <w:color w:val="000000" w:themeColor="text1"/>
        </w:rPr>
      </w:pPr>
    </w:p>
    <w:p w:rsidR="00FA2CCB" w:rsidRPr="00F55507" w:rsidRDefault="00FA2CCB" w:rsidP="00FA2CCB">
      <w:pPr>
        <w:jc w:val="both"/>
        <w:rPr>
          <w:rFonts w:ascii="Arial" w:hAnsi="Arial" w:cs="Arial"/>
          <w:b/>
          <w:color w:val="000000" w:themeColor="text1"/>
          <w:sz w:val="28"/>
          <w:szCs w:val="28"/>
        </w:rPr>
      </w:pPr>
      <w:r w:rsidRPr="00F55507">
        <w:rPr>
          <w:rFonts w:ascii="Arial" w:hAnsi="Arial" w:cs="Arial"/>
          <w:b/>
          <w:color w:val="000000" w:themeColor="text1"/>
          <w:sz w:val="28"/>
          <w:szCs w:val="28"/>
        </w:rPr>
        <w:t xml:space="preserve">&gt;&gt; La compañía de </w:t>
      </w:r>
      <w:proofErr w:type="spellStart"/>
      <w:r w:rsidRPr="00F55507">
        <w:rPr>
          <w:rFonts w:ascii="Arial" w:hAnsi="Arial" w:cs="Arial"/>
          <w:b/>
          <w:color w:val="000000" w:themeColor="text1"/>
          <w:sz w:val="28"/>
          <w:szCs w:val="28"/>
        </w:rPr>
        <w:t>renting</w:t>
      </w:r>
      <w:proofErr w:type="spellEnd"/>
      <w:r w:rsidRPr="00F55507">
        <w:rPr>
          <w:rFonts w:ascii="Arial" w:hAnsi="Arial" w:cs="Arial"/>
          <w:b/>
          <w:color w:val="000000" w:themeColor="text1"/>
          <w:sz w:val="28"/>
          <w:szCs w:val="28"/>
        </w:rPr>
        <w:t xml:space="preserve"> </w:t>
      </w:r>
      <w:r w:rsidR="00AC71A7">
        <w:rPr>
          <w:rFonts w:ascii="Arial" w:hAnsi="Arial" w:cs="Arial"/>
          <w:b/>
          <w:color w:val="000000" w:themeColor="text1"/>
          <w:sz w:val="28"/>
          <w:szCs w:val="28"/>
        </w:rPr>
        <w:t>gestiona</w:t>
      </w:r>
      <w:r w:rsidRPr="00F55507">
        <w:rPr>
          <w:rFonts w:ascii="Arial" w:hAnsi="Arial" w:cs="Arial"/>
          <w:b/>
          <w:color w:val="000000" w:themeColor="text1"/>
          <w:sz w:val="28"/>
          <w:szCs w:val="28"/>
        </w:rPr>
        <w:t xml:space="preserve"> una flota de </w:t>
      </w:r>
      <w:r w:rsidR="00AC71A7">
        <w:rPr>
          <w:rFonts w:ascii="Arial" w:hAnsi="Arial" w:cs="Arial"/>
          <w:b/>
          <w:color w:val="000000" w:themeColor="text1"/>
          <w:sz w:val="28"/>
          <w:szCs w:val="28"/>
        </w:rPr>
        <w:t>casi 110</w:t>
      </w:r>
      <w:r w:rsidR="008D4891" w:rsidRPr="00F55507">
        <w:rPr>
          <w:rFonts w:ascii="Arial" w:hAnsi="Arial" w:cs="Arial"/>
          <w:b/>
          <w:color w:val="000000" w:themeColor="text1"/>
          <w:sz w:val="28"/>
          <w:szCs w:val="28"/>
        </w:rPr>
        <w:t>.</w:t>
      </w:r>
      <w:r w:rsidR="00AC71A7">
        <w:rPr>
          <w:rFonts w:ascii="Arial" w:hAnsi="Arial" w:cs="Arial"/>
          <w:b/>
          <w:color w:val="000000" w:themeColor="text1"/>
          <w:sz w:val="28"/>
          <w:szCs w:val="28"/>
        </w:rPr>
        <w:t>000</w:t>
      </w:r>
      <w:r w:rsidRPr="00F55507">
        <w:rPr>
          <w:rFonts w:ascii="Arial" w:hAnsi="Arial" w:cs="Arial"/>
          <w:b/>
          <w:color w:val="000000" w:themeColor="text1"/>
          <w:sz w:val="28"/>
          <w:szCs w:val="28"/>
        </w:rPr>
        <w:t xml:space="preserve"> vehículos y una cartera de </w:t>
      </w:r>
      <w:r w:rsidR="008D4891" w:rsidRPr="00F55507">
        <w:rPr>
          <w:rFonts w:ascii="Arial" w:hAnsi="Arial" w:cs="Arial"/>
          <w:b/>
          <w:color w:val="000000" w:themeColor="text1"/>
          <w:sz w:val="28"/>
          <w:szCs w:val="28"/>
        </w:rPr>
        <w:t>22.</w:t>
      </w:r>
      <w:r w:rsidR="00AC71A7">
        <w:rPr>
          <w:rFonts w:ascii="Arial" w:hAnsi="Arial" w:cs="Arial"/>
          <w:b/>
          <w:color w:val="000000" w:themeColor="text1"/>
          <w:sz w:val="28"/>
          <w:szCs w:val="28"/>
        </w:rPr>
        <w:t>500</w:t>
      </w:r>
      <w:r w:rsidR="00A8752B" w:rsidRPr="00F55507">
        <w:rPr>
          <w:rFonts w:ascii="Arial" w:hAnsi="Arial" w:cs="Arial"/>
          <w:b/>
          <w:color w:val="000000" w:themeColor="text1"/>
          <w:sz w:val="28"/>
          <w:szCs w:val="28"/>
        </w:rPr>
        <w:t xml:space="preserve"> </w:t>
      </w:r>
      <w:r w:rsidRPr="00F55507">
        <w:rPr>
          <w:rFonts w:ascii="Arial" w:hAnsi="Arial" w:cs="Arial"/>
          <w:b/>
          <w:color w:val="000000" w:themeColor="text1"/>
          <w:sz w:val="28"/>
          <w:szCs w:val="28"/>
        </w:rPr>
        <w:t>clientes</w:t>
      </w:r>
      <w:r w:rsidR="0030089E">
        <w:rPr>
          <w:rFonts w:ascii="Arial" w:hAnsi="Arial" w:cs="Arial"/>
          <w:b/>
          <w:color w:val="000000" w:themeColor="text1"/>
          <w:sz w:val="28"/>
          <w:szCs w:val="28"/>
        </w:rPr>
        <w:t>.</w:t>
      </w:r>
    </w:p>
    <w:p w:rsidR="00FA2CCB" w:rsidRPr="00F55507" w:rsidRDefault="00FA2CCB" w:rsidP="00FA2CCB">
      <w:pPr>
        <w:jc w:val="both"/>
        <w:rPr>
          <w:rFonts w:ascii="Arial" w:hAnsi="Arial" w:cs="Arial"/>
          <w:b/>
          <w:color w:val="000000" w:themeColor="text1"/>
          <w:sz w:val="28"/>
          <w:szCs w:val="28"/>
        </w:rPr>
      </w:pPr>
    </w:p>
    <w:p w:rsidR="00FA2CCB" w:rsidRPr="00F55507" w:rsidRDefault="00FA2CCB" w:rsidP="00FA2CCB">
      <w:pPr>
        <w:jc w:val="both"/>
        <w:rPr>
          <w:rFonts w:ascii="Arial" w:hAnsi="Arial" w:cs="Arial"/>
          <w:b/>
          <w:color w:val="000000" w:themeColor="text1"/>
          <w:sz w:val="28"/>
          <w:szCs w:val="28"/>
        </w:rPr>
      </w:pPr>
      <w:r w:rsidRPr="00F55507">
        <w:rPr>
          <w:rFonts w:ascii="Arial" w:hAnsi="Arial" w:cs="Arial"/>
          <w:b/>
          <w:color w:val="000000" w:themeColor="text1"/>
          <w:sz w:val="28"/>
          <w:szCs w:val="28"/>
        </w:rPr>
        <w:t xml:space="preserve">&gt;&gt; La flota internacional del grupo alcanza los </w:t>
      </w:r>
      <w:r w:rsidR="00A8752B" w:rsidRPr="00F55507">
        <w:rPr>
          <w:rFonts w:ascii="Arial" w:hAnsi="Arial" w:cs="Arial"/>
          <w:b/>
          <w:color w:val="000000" w:themeColor="text1"/>
          <w:sz w:val="28"/>
          <w:szCs w:val="28"/>
        </w:rPr>
        <w:t>1.660.000</w:t>
      </w:r>
      <w:r w:rsidRPr="00F55507">
        <w:rPr>
          <w:rFonts w:ascii="Arial" w:hAnsi="Arial" w:cs="Arial"/>
          <w:b/>
          <w:color w:val="000000" w:themeColor="text1"/>
          <w:sz w:val="28"/>
          <w:szCs w:val="28"/>
        </w:rPr>
        <w:t xml:space="preserve"> vehículos, </w:t>
      </w:r>
      <w:r w:rsidR="00A8752B" w:rsidRPr="00F55507">
        <w:rPr>
          <w:rFonts w:ascii="Arial" w:hAnsi="Arial" w:cs="Arial"/>
          <w:b/>
          <w:color w:val="000000" w:themeColor="text1"/>
          <w:sz w:val="28"/>
          <w:szCs w:val="28"/>
        </w:rPr>
        <w:t>un 10% más que en el ejercicio anterior</w:t>
      </w:r>
      <w:r w:rsidR="0030089E">
        <w:rPr>
          <w:rFonts w:ascii="Arial" w:hAnsi="Arial" w:cs="Arial"/>
          <w:b/>
          <w:color w:val="000000" w:themeColor="text1"/>
          <w:sz w:val="28"/>
          <w:szCs w:val="28"/>
        </w:rPr>
        <w:t>.</w:t>
      </w:r>
    </w:p>
    <w:p w:rsidR="00FA2CCB" w:rsidRPr="00F55507" w:rsidRDefault="00FA2CCB" w:rsidP="00FA2CCB">
      <w:pPr>
        <w:jc w:val="both"/>
        <w:rPr>
          <w:rFonts w:ascii="Arial" w:hAnsi="Arial" w:cs="Arial"/>
          <w:b/>
          <w:color w:val="000000" w:themeColor="text1"/>
          <w:sz w:val="22"/>
          <w:szCs w:val="22"/>
        </w:rPr>
      </w:pPr>
    </w:p>
    <w:p w:rsidR="00827DBC" w:rsidRDefault="00827DBC" w:rsidP="00A8752B">
      <w:pPr>
        <w:spacing w:line="360" w:lineRule="auto"/>
        <w:jc w:val="both"/>
        <w:rPr>
          <w:rFonts w:ascii="Arial" w:hAnsi="Arial" w:cs="Arial"/>
          <w:color w:val="000000" w:themeColor="text1"/>
          <w:sz w:val="20"/>
          <w:szCs w:val="20"/>
          <w:u w:val="single"/>
        </w:rPr>
      </w:pPr>
    </w:p>
    <w:p w:rsidR="00EE1016" w:rsidRPr="00827DBC" w:rsidRDefault="00FA2CCB" w:rsidP="00A8752B">
      <w:pPr>
        <w:spacing w:line="360" w:lineRule="auto"/>
        <w:jc w:val="both"/>
        <w:rPr>
          <w:rFonts w:ascii="Arial" w:hAnsi="Arial" w:cs="Arial"/>
          <w:color w:val="000000" w:themeColor="text1"/>
          <w:sz w:val="20"/>
          <w:szCs w:val="20"/>
        </w:rPr>
      </w:pPr>
      <w:r w:rsidRPr="00827DBC">
        <w:rPr>
          <w:rFonts w:ascii="Arial" w:hAnsi="Arial" w:cs="Arial"/>
          <w:color w:val="000000" w:themeColor="text1"/>
          <w:sz w:val="20"/>
          <w:szCs w:val="20"/>
          <w:u w:val="single"/>
        </w:rPr>
        <w:t xml:space="preserve">Madrid, </w:t>
      </w:r>
      <w:r w:rsidR="00A8752B" w:rsidRPr="00827DBC">
        <w:rPr>
          <w:rFonts w:ascii="Arial" w:hAnsi="Arial" w:cs="Arial"/>
          <w:color w:val="000000" w:themeColor="text1"/>
          <w:sz w:val="20"/>
          <w:szCs w:val="20"/>
          <w:u w:val="single"/>
        </w:rPr>
        <w:t>14</w:t>
      </w:r>
      <w:r w:rsidRPr="00827DBC">
        <w:rPr>
          <w:rFonts w:ascii="Arial" w:hAnsi="Arial" w:cs="Arial"/>
          <w:color w:val="000000" w:themeColor="text1"/>
          <w:sz w:val="20"/>
          <w:szCs w:val="20"/>
          <w:u w:val="single"/>
        </w:rPr>
        <w:t xml:space="preserve"> de </w:t>
      </w:r>
      <w:r w:rsidR="00A8752B" w:rsidRPr="00827DBC">
        <w:rPr>
          <w:rFonts w:ascii="Arial" w:hAnsi="Arial" w:cs="Arial"/>
          <w:color w:val="000000" w:themeColor="text1"/>
          <w:sz w:val="20"/>
          <w:szCs w:val="20"/>
          <w:u w:val="single"/>
        </w:rPr>
        <w:t>febrero</w:t>
      </w:r>
      <w:r w:rsidRPr="00827DBC">
        <w:rPr>
          <w:rFonts w:ascii="Arial" w:hAnsi="Arial" w:cs="Arial"/>
          <w:color w:val="000000" w:themeColor="text1"/>
          <w:sz w:val="20"/>
          <w:szCs w:val="20"/>
          <w:u w:val="single"/>
        </w:rPr>
        <w:t xml:space="preserve"> de 201</w:t>
      </w:r>
      <w:r w:rsidR="00A8752B" w:rsidRPr="00827DBC">
        <w:rPr>
          <w:rFonts w:ascii="Arial" w:hAnsi="Arial" w:cs="Arial"/>
          <w:color w:val="000000" w:themeColor="text1"/>
          <w:sz w:val="20"/>
          <w:szCs w:val="20"/>
          <w:u w:val="single"/>
        </w:rPr>
        <w:t>8</w:t>
      </w:r>
      <w:r w:rsidRPr="00827DBC">
        <w:rPr>
          <w:rFonts w:ascii="Arial" w:hAnsi="Arial" w:cs="Arial"/>
          <w:color w:val="000000" w:themeColor="text1"/>
          <w:sz w:val="20"/>
          <w:szCs w:val="20"/>
        </w:rPr>
        <w:t xml:space="preserve">. ALD Automotive, compañía de </w:t>
      </w:r>
      <w:proofErr w:type="spellStart"/>
      <w:r w:rsidRPr="00827DBC">
        <w:rPr>
          <w:rFonts w:ascii="Arial" w:hAnsi="Arial" w:cs="Arial"/>
          <w:color w:val="000000" w:themeColor="text1"/>
          <w:sz w:val="20"/>
          <w:szCs w:val="20"/>
        </w:rPr>
        <w:t>renting</w:t>
      </w:r>
      <w:proofErr w:type="spellEnd"/>
      <w:r w:rsidRPr="00827DBC">
        <w:rPr>
          <w:rFonts w:ascii="Arial" w:hAnsi="Arial" w:cs="Arial"/>
          <w:color w:val="000000" w:themeColor="text1"/>
          <w:sz w:val="20"/>
          <w:szCs w:val="20"/>
        </w:rPr>
        <w:t xml:space="preserve"> y gestión de flotas del grupo internacional Société Générale</w:t>
      </w:r>
      <w:r w:rsidR="00A8752B" w:rsidRPr="00827DBC">
        <w:rPr>
          <w:rFonts w:ascii="Arial" w:hAnsi="Arial" w:cs="Arial"/>
          <w:color w:val="000000" w:themeColor="text1"/>
          <w:sz w:val="20"/>
          <w:szCs w:val="20"/>
        </w:rPr>
        <w:t xml:space="preserve">, </w:t>
      </w:r>
      <w:r w:rsidR="00EE1016" w:rsidRPr="00827DBC">
        <w:rPr>
          <w:rFonts w:ascii="Arial" w:hAnsi="Arial" w:cs="Arial"/>
          <w:color w:val="000000" w:themeColor="text1"/>
          <w:sz w:val="20"/>
          <w:szCs w:val="20"/>
        </w:rPr>
        <w:t xml:space="preserve">ha cerrado el ejercicio 2018 con </w:t>
      </w:r>
      <w:r w:rsidR="0092237D">
        <w:rPr>
          <w:rFonts w:ascii="Arial" w:hAnsi="Arial" w:cs="Arial"/>
          <w:color w:val="000000" w:themeColor="text1"/>
          <w:sz w:val="20"/>
          <w:szCs w:val="20"/>
        </w:rPr>
        <w:t xml:space="preserve">una facturación bruta de 634 MM de euros, lo que supone </w:t>
      </w:r>
      <w:r w:rsidR="00EE1016" w:rsidRPr="00827DBC">
        <w:rPr>
          <w:rFonts w:ascii="Arial" w:hAnsi="Arial" w:cs="Arial"/>
          <w:color w:val="000000" w:themeColor="text1"/>
          <w:sz w:val="20"/>
          <w:szCs w:val="20"/>
        </w:rPr>
        <w:t xml:space="preserve">un incremento </w:t>
      </w:r>
      <w:r w:rsidR="0092237D">
        <w:rPr>
          <w:rFonts w:ascii="Arial" w:hAnsi="Arial" w:cs="Arial"/>
          <w:color w:val="000000" w:themeColor="text1"/>
          <w:sz w:val="20"/>
          <w:szCs w:val="20"/>
        </w:rPr>
        <w:t xml:space="preserve">del 30,6% con </w:t>
      </w:r>
      <w:r w:rsidR="00EE1016" w:rsidRPr="00827DBC">
        <w:rPr>
          <w:rFonts w:ascii="Arial" w:hAnsi="Arial" w:cs="Arial"/>
          <w:color w:val="000000" w:themeColor="text1"/>
          <w:sz w:val="20"/>
          <w:szCs w:val="20"/>
        </w:rPr>
        <w:t>respecto al año anterior</w:t>
      </w:r>
      <w:r w:rsidR="0092237D">
        <w:rPr>
          <w:rFonts w:ascii="Arial" w:hAnsi="Arial" w:cs="Arial"/>
          <w:color w:val="000000" w:themeColor="text1"/>
          <w:sz w:val="20"/>
          <w:szCs w:val="20"/>
        </w:rPr>
        <w:t>.</w:t>
      </w:r>
      <w:r w:rsidR="00EE1016" w:rsidRPr="00827DBC">
        <w:rPr>
          <w:rFonts w:ascii="Arial" w:hAnsi="Arial" w:cs="Arial"/>
          <w:color w:val="000000" w:themeColor="text1"/>
          <w:sz w:val="20"/>
          <w:szCs w:val="20"/>
        </w:rPr>
        <w:t xml:space="preserve"> </w:t>
      </w:r>
    </w:p>
    <w:p w:rsidR="00EE1016" w:rsidRPr="00827DBC" w:rsidRDefault="00EE1016" w:rsidP="00A8752B">
      <w:pPr>
        <w:spacing w:line="360" w:lineRule="auto"/>
        <w:jc w:val="both"/>
        <w:rPr>
          <w:rFonts w:ascii="Arial" w:hAnsi="Arial" w:cs="Arial"/>
          <w:color w:val="000000" w:themeColor="text1"/>
          <w:sz w:val="20"/>
          <w:szCs w:val="20"/>
        </w:rPr>
      </w:pPr>
    </w:p>
    <w:p w:rsidR="00140BF6" w:rsidRPr="00827DBC" w:rsidRDefault="003A72F3" w:rsidP="00A8752B">
      <w:pPr>
        <w:spacing w:line="360" w:lineRule="auto"/>
        <w:jc w:val="both"/>
        <w:rPr>
          <w:rFonts w:ascii="Arial" w:hAnsi="Arial" w:cs="Arial"/>
          <w:color w:val="000000" w:themeColor="text1"/>
          <w:sz w:val="20"/>
          <w:szCs w:val="20"/>
        </w:rPr>
      </w:pPr>
      <w:r w:rsidRPr="00AC71A7">
        <w:rPr>
          <w:rFonts w:ascii="Arial" w:hAnsi="Arial" w:cs="Arial"/>
          <w:sz w:val="20"/>
          <w:szCs w:val="20"/>
        </w:rPr>
        <w:t xml:space="preserve">Durante este periodo, la compañía ha aumentado su flota en un 12%, </w:t>
      </w:r>
      <w:r w:rsidR="00715171" w:rsidRPr="00AC71A7">
        <w:rPr>
          <w:rFonts w:ascii="Arial" w:hAnsi="Arial" w:cs="Arial"/>
          <w:sz w:val="20"/>
          <w:szCs w:val="20"/>
        </w:rPr>
        <w:t xml:space="preserve">gestionando un total de </w:t>
      </w:r>
      <w:r w:rsidR="00EE1016" w:rsidRPr="00AC71A7">
        <w:rPr>
          <w:rFonts w:ascii="Arial" w:hAnsi="Arial" w:cs="Arial"/>
          <w:sz w:val="20"/>
          <w:szCs w:val="20"/>
        </w:rPr>
        <w:t>109.606 vehículos</w:t>
      </w:r>
      <w:r w:rsidRPr="00AC71A7">
        <w:rPr>
          <w:rFonts w:ascii="Arial" w:hAnsi="Arial" w:cs="Arial"/>
          <w:sz w:val="20"/>
          <w:szCs w:val="20"/>
        </w:rPr>
        <w:t xml:space="preserve"> </w:t>
      </w:r>
      <w:r w:rsidR="00715171" w:rsidRPr="00AC71A7">
        <w:rPr>
          <w:rFonts w:ascii="Arial" w:hAnsi="Arial" w:cs="Arial"/>
          <w:sz w:val="20"/>
          <w:szCs w:val="20"/>
        </w:rPr>
        <w:t xml:space="preserve">y alcanzando </w:t>
      </w:r>
      <w:r w:rsidR="00715171" w:rsidRPr="00827DBC">
        <w:rPr>
          <w:rFonts w:ascii="Arial" w:hAnsi="Arial" w:cs="Arial"/>
          <w:color w:val="000000" w:themeColor="text1"/>
          <w:sz w:val="20"/>
          <w:szCs w:val="20"/>
        </w:rPr>
        <w:t xml:space="preserve">una penetración de flota en el sector del 17,2%, </w:t>
      </w:r>
      <w:r w:rsidRPr="00827DBC">
        <w:rPr>
          <w:rFonts w:ascii="Arial" w:hAnsi="Arial" w:cs="Arial"/>
          <w:color w:val="000000" w:themeColor="text1"/>
          <w:sz w:val="20"/>
          <w:szCs w:val="20"/>
        </w:rPr>
        <w:t xml:space="preserve">una cifra que </w:t>
      </w:r>
      <w:r w:rsidR="00EE1016" w:rsidRPr="00827DBC">
        <w:rPr>
          <w:rFonts w:ascii="Arial" w:hAnsi="Arial" w:cs="Arial"/>
          <w:color w:val="000000" w:themeColor="text1"/>
          <w:sz w:val="20"/>
          <w:szCs w:val="20"/>
        </w:rPr>
        <w:t>ha consolidado a</w:t>
      </w:r>
      <w:r w:rsidR="00715171" w:rsidRPr="00827DBC">
        <w:rPr>
          <w:rFonts w:ascii="Arial" w:hAnsi="Arial" w:cs="Arial"/>
          <w:color w:val="000000" w:themeColor="text1"/>
          <w:sz w:val="20"/>
          <w:szCs w:val="20"/>
        </w:rPr>
        <w:t xml:space="preserve"> ALD Automotive </w:t>
      </w:r>
      <w:r w:rsidR="00B8615F" w:rsidRPr="00827DBC">
        <w:rPr>
          <w:rFonts w:ascii="Arial" w:hAnsi="Arial" w:cs="Arial"/>
          <w:color w:val="000000" w:themeColor="text1"/>
          <w:sz w:val="20"/>
          <w:szCs w:val="20"/>
        </w:rPr>
        <w:t>en el mercado español del</w:t>
      </w:r>
      <w:r w:rsidR="00EE1016" w:rsidRPr="00827DBC">
        <w:rPr>
          <w:rFonts w:ascii="Arial" w:hAnsi="Arial" w:cs="Arial"/>
          <w:color w:val="000000" w:themeColor="text1"/>
          <w:sz w:val="20"/>
          <w:szCs w:val="20"/>
        </w:rPr>
        <w:t xml:space="preserve"> </w:t>
      </w:r>
      <w:proofErr w:type="spellStart"/>
      <w:r w:rsidR="00EE1016" w:rsidRPr="00827DBC">
        <w:rPr>
          <w:rFonts w:ascii="Arial" w:hAnsi="Arial" w:cs="Arial"/>
          <w:color w:val="000000" w:themeColor="text1"/>
          <w:sz w:val="20"/>
          <w:szCs w:val="20"/>
        </w:rPr>
        <w:t>renting</w:t>
      </w:r>
      <w:proofErr w:type="spellEnd"/>
      <w:r w:rsidR="00EE1016" w:rsidRPr="00827DBC">
        <w:rPr>
          <w:rFonts w:ascii="Arial" w:hAnsi="Arial" w:cs="Arial"/>
          <w:color w:val="000000" w:themeColor="text1"/>
          <w:sz w:val="20"/>
          <w:szCs w:val="20"/>
        </w:rPr>
        <w:t xml:space="preserve"> y </w:t>
      </w:r>
      <w:r w:rsidR="00B8615F" w:rsidRPr="00827DBC">
        <w:rPr>
          <w:rFonts w:ascii="Arial" w:hAnsi="Arial" w:cs="Arial"/>
          <w:color w:val="000000" w:themeColor="text1"/>
          <w:sz w:val="20"/>
          <w:szCs w:val="20"/>
        </w:rPr>
        <w:t xml:space="preserve">la </w:t>
      </w:r>
      <w:r w:rsidR="00EE1016" w:rsidRPr="00827DBC">
        <w:rPr>
          <w:rFonts w:ascii="Arial" w:hAnsi="Arial" w:cs="Arial"/>
          <w:color w:val="000000" w:themeColor="text1"/>
          <w:sz w:val="20"/>
          <w:szCs w:val="20"/>
        </w:rPr>
        <w:t>gestión de flota</w:t>
      </w:r>
      <w:r w:rsidR="00B8615F" w:rsidRPr="00827DBC">
        <w:rPr>
          <w:rFonts w:ascii="Arial" w:hAnsi="Arial" w:cs="Arial"/>
          <w:color w:val="000000" w:themeColor="text1"/>
          <w:sz w:val="20"/>
          <w:szCs w:val="20"/>
        </w:rPr>
        <w:t>s</w:t>
      </w:r>
      <w:r w:rsidR="00AC71A7">
        <w:rPr>
          <w:rFonts w:ascii="Arial" w:hAnsi="Arial" w:cs="Arial"/>
          <w:color w:val="000000" w:themeColor="text1"/>
          <w:sz w:val="20"/>
          <w:szCs w:val="20"/>
        </w:rPr>
        <w:t xml:space="preserve"> como una de las compañías líderes en España</w:t>
      </w:r>
      <w:r w:rsidR="00EE1016" w:rsidRPr="00827DBC">
        <w:rPr>
          <w:rFonts w:ascii="Arial" w:hAnsi="Arial" w:cs="Arial"/>
          <w:color w:val="000000" w:themeColor="text1"/>
          <w:sz w:val="20"/>
          <w:szCs w:val="20"/>
        </w:rPr>
        <w:t xml:space="preserve">. </w:t>
      </w:r>
    </w:p>
    <w:p w:rsidR="00140BF6" w:rsidRPr="00827DBC" w:rsidRDefault="00140BF6" w:rsidP="00A8752B">
      <w:pPr>
        <w:spacing w:line="360" w:lineRule="auto"/>
        <w:jc w:val="both"/>
        <w:rPr>
          <w:rFonts w:ascii="Arial" w:hAnsi="Arial" w:cs="Arial"/>
          <w:color w:val="000000" w:themeColor="text1"/>
          <w:sz w:val="20"/>
          <w:szCs w:val="20"/>
        </w:rPr>
      </w:pPr>
    </w:p>
    <w:p w:rsidR="008B4051" w:rsidRPr="00827DBC" w:rsidRDefault="00D605C1" w:rsidP="00A8752B">
      <w:pPr>
        <w:spacing w:line="360" w:lineRule="auto"/>
        <w:jc w:val="both"/>
        <w:rPr>
          <w:rFonts w:ascii="Arial" w:hAnsi="Arial" w:cs="Arial"/>
          <w:b/>
          <w:color w:val="000000" w:themeColor="text1"/>
          <w:sz w:val="20"/>
          <w:szCs w:val="20"/>
        </w:rPr>
      </w:pPr>
      <w:r w:rsidRPr="00827DBC">
        <w:rPr>
          <w:rFonts w:ascii="Arial" w:hAnsi="Arial" w:cs="Arial"/>
          <w:b/>
          <w:color w:val="000000" w:themeColor="text1"/>
          <w:sz w:val="20"/>
          <w:szCs w:val="20"/>
        </w:rPr>
        <w:t>F</w:t>
      </w:r>
      <w:r w:rsidR="008B4051" w:rsidRPr="00827DBC">
        <w:rPr>
          <w:rFonts w:ascii="Arial" w:hAnsi="Arial" w:cs="Arial"/>
          <w:b/>
          <w:color w:val="000000" w:themeColor="text1"/>
          <w:sz w:val="20"/>
          <w:szCs w:val="20"/>
        </w:rPr>
        <w:t>lota</w:t>
      </w:r>
      <w:r w:rsidRPr="00827DBC">
        <w:rPr>
          <w:rFonts w:ascii="Arial" w:hAnsi="Arial" w:cs="Arial"/>
          <w:b/>
          <w:color w:val="000000" w:themeColor="text1"/>
          <w:sz w:val="20"/>
          <w:szCs w:val="20"/>
        </w:rPr>
        <w:t xml:space="preserve"> de vehículos</w:t>
      </w:r>
    </w:p>
    <w:p w:rsidR="00F02228" w:rsidRPr="00827DBC" w:rsidRDefault="00140BF6" w:rsidP="00A8752B">
      <w:pPr>
        <w:spacing w:line="360" w:lineRule="auto"/>
        <w:jc w:val="both"/>
        <w:rPr>
          <w:rFonts w:ascii="Arial" w:hAnsi="Arial" w:cs="Arial"/>
          <w:color w:val="000000" w:themeColor="text1"/>
          <w:sz w:val="20"/>
          <w:szCs w:val="20"/>
        </w:rPr>
      </w:pPr>
      <w:r w:rsidRPr="00827DBC">
        <w:rPr>
          <w:rFonts w:ascii="Arial" w:hAnsi="Arial" w:cs="Arial"/>
          <w:color w:val="000000" w:themeColor="text1"/>
          <w:sz w:val="20"/>
          <w:szCs w:val="20"/>
        </w:rPr>
        <w:t>Con un activo</w:t>
      </w:r>
      <w:r w:rsidR="001741E5">
        <w:rPr>
          <w:rFonts w:ascii="Arial" w:hAnsi="Arial" w:cs="Arial"/>
          <w:color w:val="000000" w:themeColor="text1"/>
          <w:sz w:val="20"/>
          <w:szCs w:val="20"/>
        </w:rPr>
        <w:t xml:space="preserve"> total</w:t>
      </w:r>
      <w:r w:rsidRPr="00827DBC">
        <w:rPr>
          <w:rFonts w:ascii="Arial" w:hAnsi="Arial" w:cs="Arial"/>
          <w:color w:val="000000" w:themeColor="text1"/>
          <w:sz w:val="20"/>
          <w:szCs w:val="20"/>
        </w:rPr>
        <w:t xml:space="preserve"> de negocio valorado en 1.890,5 MM, </w:t>
      </w:r>
      <w:r w:rsidR="00C02E8A" w:rsidRPr="00827DBC">
        <w:rPr>
          <w:rFonts w:ascii="Arial" w:hAnsi="Arial" w:cs="Arial"/>
          <w:color w:val="000000" w:themeColor="text1"/>
          <w:sz w:val="20"/>
          <w:szCs w:val="20"/>
        </w:rPr>
        <w:t xml:space="preserve">durante este año la compañía ha adquirido la empresa de </w:t>
      </w:r>
      <w:proofErr w:type="spellStart"/>
      <w:r w:rsidR="00C02E8A" w:rsidRPr="00827DBC">
        <w:rPr>
          <w:rFonts w:ascii="Arial" w:hAnsi="Arial" w:cs="Arial"/>
          <w:color w:val="000000" w:themeColor="text1"/>
          <w:sz w:val="20"/>
          <w:szCs w:val="20"/>
        </w:rPr>
        <w:t>renting</w:t>
      </w:r>
      <w:proofErr w:type="spellEnd"/>
      <w:r w:rsidR="00C02E8A" w:rsidRPr="00827DBC">
        <w:rPr>
          <w:rFonts w:ascii="Arial" w:hAnsi="Arial" w:cs="Arial"/>
          <w:color w:val="000000" w:themeColor="text1"/>
          <w:sz w:val="20"/>
          <w:szCs w:val="20"/>
        </w:rPr>
        <w:t xml:space="preserve"> flexible </w:t>
      </w:r>
      <w:proofErr w:type="spellStart"/>
      <w:r w:rsidR="00C02E8A" w:rsidRPr="00827DBC">
        <w:rPr>
          <w:rFonts w:ascii="Arial" w:hAnsi="Arial" w:cs="Arial"/>
          <w:color w:val="000000" w:themeColor="text1"/>
          <w:sz w:val="20"/>
          <w:szCs w:val="20"/>
        </w:rPr>
        <w:t>Reflex</w:t>
      </w:r>
      <w:proofErr w:type="spellEnd"/>
      <w:r w:rsidR="00F55507" w:rsidRPr="00827DBC">
        <w:rPr>
          <w:rFonts w:ascii="Arial" w:hAnsi="Arial" w:cs="Arial"/>
          <w:color w:val="000000" w:themeColor="text1"/>
          <w:sz w:val="20"/>
          <w:szCs w:val="20"/>
        </w:rPr>
        <w:t>,</w:t>
      </w:r>
      <w:r w:rsidR="00C02E8A" w:rsidRPr="00827DBC">
        <w:rPr>
          <w:rFonts w:ascii="Arial" w:hAnsi="Arial" w:cs="Arial"/>
          <w:color w:val="000000" w:themeColor="text1"/>
          <w:sz w:val="20"/>
          <w:szCs w:val="20"/>
        </w:rPr>
        <w:t xml:space="preserve"> y ha </w:t>
      </w:r>
      <w:r w:rsidR="00AC71A7">
        <w:rPr>
          <w:rFonts w:ascii="Arial" w:hAnsi="Arial" w:cs="Arial"/>
          <w:color w:val="000000" w:themeColor="text1"/>
          <w:sz w:val="20"/>
          <w:szCs w:val="20"/>
        </w:rPr>
        <w:t>matriculado</w:t>
      </w:r>
      <w:r w:rsidR="00C02E8A" w:rsidRPr="00827DBC">
        <w:rPr>
          <w:rFonts w:ascii="Arial" w:hAnsi="Arial" w:cs="Arial"/>
          <w:color w:val="000000" w:themeColor="text1"/>
          <w:sz w:val="20"/>
          <w:szCs w:val="20"/>
        </w:rPr>
        <w:t xml:space="preserve"> </w:t>
      </w:r>
      <w:r w:rsidR="00AC71A7">
        <w:rPr>
          <w:rFonts w:ascii="Arial" w:hAnsi="Arial" w:cs="Arial"/>
          <w:color w:val="000000" w:themeColor="text1"/>
          <w:sz w:val="20"/>
          <w:szCs w:val="20"/>
        </w:rPr>
        <w:t xml:space="preserve">31.864 </w:t>
      </w:r>
      <w:r w:rsidR="00A70710" w:rsidRPr="00827DBC">
        <w:rPr>
          <w:rFonts w:ascii="Arial" w:hAnsi="Arial" w:cs="Arial"/>
          <w:color w:val="000000" w:themeColor="text1"/>
          <w:sz w:val="20"/>
          <w:szCs w:val="20"/>
        </w:rPr>
        <w:t xml:space="preserve">vehículos, un </w:t>
      </w:r>
      <w:r w:rsidR="00AC71A7">
        <w:rPr>
          <w:rFonts w:ascii="Arial" w:hAnsi="Arial" w:cs="Arial"/>
          <w:color w:val="000000" w:themeColor="text1"/>
          <w:sz w:val="20"/>
          <w:szCs w:val="20"/>
        </w:rPr>
        <w:t>65%</w:t>
      </w:r>
      <w:r w:rsidR="00AC71A7">
        <w:rPr>
          <w:rFonts w:ascii="Arial" w:hAnsi="Arial" w:cs="Arial"/>
          <w:color w:val="000000" w:themeColor="text1"/>
          <w:sz w:val="20"/>
          <w:szCs w:val="20"/>
        </w:rPr>
        <w:t xml:space="preserve"> </w:t>
      </w:r>
      <w:r w:rsidR="00A70710" w:rsidRPr="00827DBC">
        <w:rPr>
          <w:rFonts w:ascii="Arial" w:hAnsi="Arial" w:cs="Arial"/>
          <w:color w:val="000000" w:themeColor="text1"/>
          <w:sz w:val="20"/>
          <w:szCs w:val="20"/>
        </w:rPr>
        <w:t>más que en 2017</w:t>
      </w:r>
      <w:r w:rsidR="00C02E8A" w:rsidRPr="00827DBC">
        <w:rPr>
          <w:rFonts w:ascii="Arial" w:hAnsi="Arial" w:cs="Arial"/>
          <w:color w:val="000000" w:themeColor="text1"/>
          <w:sz w:val="20"/>
          <w:szCs w:val="20"/>
        </w:rPr>
        <w:t>; la adquisición de estos vehículo</w:t>
      </w:r>
      <w:r w:rsidR="00F55507" w:rsidRPr="00827DBC">
        <w:rPr>
          <w:rFonts w:ascii="Arial" w:hAnsi="Arial" w:cs="Arial"/>
          <w:color w:val="000000" w:themeColor="text1"/>
          <w:sz w:val="20"/>
          <w:szCs w:val="20"/>
        </w:rPr>
        <w:t>s</w:t>
      </w:r>
      <w:r w:rsidR="00C02E8A" w:rsidRPr="00827DBC">
        <w:rPr>
          <w:rFonts w:ascii="Arial" w:hAnsi="Arial" w:cs="Arial"/>
          <w:color w:val="000000" w:themeColor="text1"/>
          <w:sz w:val="20"/>
          <w:szCs w:val="20"/>
        </w:rPr>
        <w:t xml:space="preserve"> ha</w:t>
      </w:r>
      <w:r w:rsidR="00A70710" w:rsidRPr="00827DBC">
        <w:rPr>
          <w:rFonts w:ascii="Arial" w:hAnsi="Arial" w:cs="Arial"/>
          <w:color w:val="000000" w:themeColor="text1"/>
          <w:sz w:val="20"/>
          <w:szCs w:val="20"/>
        </w:rPr>
        <w:t xml:space="preserve"> aumentado </w:t>
      </w:r>
      <w:r w:rsidR="007E4D52">
        <w:rPr>
          <w:rFonts w:ascii="Arial" w:hAnsi="Arial" w:cs="Arial"/>
          <w:color w:val="000000" w:themeColor="text1"/>
          <w:sz w:val="20"/>
          <w:szCs w:val="20"/>
        </w:rPr>
        <w:t xml:space="preserve">la </w:t>
      </w:r>
      <w:r w:rsidR="00A70710" w:rsidRPr="00827DBC">
        <w:rPr>
          <w:rFonts w:ascii="Arial" w:hAnsi="Arial" w:cs="Arial"/>
          <w:color w:val="000000" w:themeColor="text1"/>
          <w:sz w:val="20"/>
          <w:szCs w:val="20"/>
        </w:rPr>
        <w:t>inversión</w:t>
      </w:r>
      <w:r w:rsidR="007E4D52">
        <w:rPr>
          <w:rFonts w:ascii="Arial" w:hAnsi="Arial" w:cs="Arial"/>
          <w:color w:val="000000" w:themeColor="text1"/>
          <w:sz w:val="20"/>
          <w:szCs w:val="20"/>
        </w:rPr>
        <w:t xml:space="preserve"> de ALD Automotive</w:t>
      </w:r>
      <w:r w:rsidR="00A70710" w:rsidRPr="00827DBC">
        <w:rPr>
          <w:rFonts w:ascii="Arial" w:hAnsi="Arial" w:cs="Arial"/>
          <w:color w:val="000000" w:themeColor="text1"/>
          <w:sz w:val="20"/>
          <w:szCs w:val="20"/>
        </w:rPr>
        <w:t xml:space="preserve"> en un 66,7%, hasta los 631,8 millones de euros. Además, durante 2018 se vendieron 21.752 vehículos y se compraron 144.996 neumáticos. </w:t>
      </w:r>
    </w:p>
    <w:p w:rsidR="00FA2CCB" w:rsidRPr="00827DBC" w:rsidRDefault="00FA2CCB" w:rsidP="00794945">
      <w:pPr>
        <w:spacing w:line="360" w:lineRule="auto"/>
        <w:jc w:val="both"/>
        <w:rPr>
          <w:rFonts w:ascii="Arial" w:hAnsi="Arial" w:cs="Arial"/>
          <w:color w:val="000000" w:themeColor="text1"/>
          <w:sz w:val="20"/>
          <w:szCs w:val="20"/>
        </w:rPr>
      </w:pPr>
    </w:p>
    <w:p w:rsidR="00794945" w:rsidRPr="00827DBC" w:rsidRDefault="003A72F3" w:rsidP="00794945">
      <w:pPr>
        <w:spacing w:line="360" w:lineRule="auto"/>
        <w:jc w:val="both"/>
        <w:rPr>
          <w:rFonts w:ascii="Arial" w:hAnsi="Arial" w:cs="Arial"/>
          <w:color w:val="000000" w:themeColor="text1"/>
          <w:sz w:val="20"/>
          <w:szCs w:val="20"/>
        </w:rPr>
      </w:pPr>
      <w:r w:rsidRPr="00827DBC">
        <w:rPr>
          <w:rFonts w:ascii="Arial" w:hAnsi="Arial" w:cs="Arial"/>
          <w:color w:val="000000" w:themeColor="text1"/>
          <w:sz w:val="20"/>
          <w:szCs w:val="20"/>
        </w:rPr>
        <w:t>Estos números,</w:t>
      </w:r>
      <w:r w:rsidR="00794945" w:rsidRPr="00827DBC">
        <w:rPr>
          <w:rFonts w:ascii="Arial" w:hAnsi="Arial" w:cs="Arial"/>
          <w:color w:val="000000" w:themeColor="text1"/>
          <w:sz w:val="20"/>
          <w:szCs w:val="20"/>
        </w:rPr>
        <w:t xml:space="preserve"> que ponen de manifiesto la buena marcha del sector en nuestro país, también reflejan un balance positivo a nivel global. </w:t>
      </w:r>
      <w:r w:rsidR="00715171" w:rsidRPr="00827DBC">
        <w:rPr>
          <w:rFonts w:ascii="Arial" w:hAnsi="Arial" w:cs="Arial"/>
          <w:color w:val="000000" w:themeColor="text1"/>
          <w:sz w:val="20"/>
          <w:szCs w:val="20"/>
        </w:rPr>
        <w:t>El grupo</w:t>
      </w:r>
      <w:r w:rsidR="00794945" w:rsidRPr="00827DBC">
        <w:rPr>
          <w:rFonts w:ascii="Arial" w:hAnsi="Arial" w:cs="Arial"/>
          <w:color w:val="000000" w:themeColor="text1"/>
          <w:sz w:val="20"/>
          <w:szCs w:val="20"/>
        </w:rPr>
        <w:t xml:space="preserve"> ha cerrado 2018 </w:t>
      </w:r>
      <w:r w:rsidR="00B8615F" w:rsidRPr="00827DBC">
        <w:rPr>
          <w:rFonts w:ascii="Arial" w:hAnsi="Arial" w:cs="Arial"/>
          <w:color w:val="000000" w:themeColor="text1"/>
          <w:sz w:val="20"/>
          <w:szCs w:val="20"/>
        </w:rPr>
        <w:t xml:space="preserve">presente en 43 países y </w:t>
      </w:r>
      <w:r w:rsidR="00794945" w:rsidRPr="00827DBC">
        <w:rPr>
          <w:rFonts w:ascii="Arial" w:hAnsi="Arial" w:cs="Arial"/>
          <w:color w:val="000000" w:themeColor="text1"/>
          <w:sz w:val="20"/>
          <w:szCs w:val="20"/>
        </w:rPr>
        <w:t xml:space="preserve">con una flota mundial de 1.660.000 millones de vehículos, un 10,1% más que </w:t>
      </w:r>
      <w:r w:rsidR="0039221D" w:rsidRPr="00827DBC">
        <w:rPr>
          <w:rFonts w:ascii="Arial" w:hAnsi="Arial" w:cs="Arial"/>
          <w:color w:val="000000" w:themeColor="text1"/>
          <w:sz w:val="20"/>
          <w:szCs w:val="20"/>
        </w:rPr>
        <w:t>en el periodo anterior.</w:t>
      </w:r>
    </w:p>
    <w:p w:rsidR="00B8615F" w:rsidRDefault="00B8615F" w:rsidP="00794945">
      <w:pPr>
        <w:spacing w:line="360" w:lineRule="auto"/>
        <w:jc w:val="both"/>
        <w:rPr>
          <w:rFonts w:ascii="Arial" w:hAnsi="Arial" w:cs="Arial"/>
          <w:color w:val="000000" w:themeColor="text1"/>
          <w:sz w:val="20"/>
          <w:szCs w:val="20"/>
        </w:rPr>
      </w:pPr>
    </w:p>
    <w:p w:rsidR="00827DBC" w:rsidRPr="00827DBC" w:rsidRDefault="00827DBC" w:rsidP="00794945">
      <w:pPr>
        <w:spacing w:line="360" w:lineRule="auto"/>
        <w:jc w:val="both"/>
        <w:rPr>
          <w:rFonts w:ascii="Arial" w:hAnsi="Arial" w:cs="Arial"/>
          <w:color w:val="000000" w:themeColor="text1"/>
          <w:sz w:val="20"/>
          <w:szCs w:val="20"/>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3"/>
        <w:gridCol w:w="1543"/>
        <w:gridCol w:w="1543"/>
        <w:gridCol w:w="1543"/>
        <w:gridCol w:w="1543"/>
      </w:tblGrid>
      <w:tr w:rsidR="00F55507" w:rsidRPr="00827DBC" w:rsidTr="00FF0604">
        <w:tc>
          <w:tcPr>
            <w:tcW w:w="1543" w:type="dxa"/>
            <w:shd w:val="clear" w:color="auto" w:fill="auto"/>
          </w:tcPr>
          <w:p w:rsidR="00B8615F" w:rsidRPr="00827DBC" w:rsidRDefault="00B8615F" w:rsidP="00FF0604">
            <w:pPr>
              <w:jc w:val="center"/>
              <w:rPr>
                <w:rFonts w:ascii="Arial" w:hAnsi="Arial" w:cs="Arial"/>
                <w:b/>
                <w:color w:val="000000" w:themeColor="text1"/>
                <w:sz w:val="20"/>
                <w:szCs w:val="20"/>
              </w:rPr>
            </w:pPr>
            <w:r w:rsidRPr="00827DBC">
              <w:rPr>
                <w:rFonts w:ascii="Arial" w:hAnsi="Arial" w:cs="Arial"/>
                <w:b/>
                <w:color w:val="000000" w:themeColor="text1"/>
                <w:sz w:val="20"/>
                <w:szCs w:val="20"/>
              </w:rPr>
              <w:t>Flota en España a diciembre 201</w:t>
            </w:r>
            <w:r w:rsidR="00715171" w:rsidRPr="00827DBC">
              <w:rPr>
                <w:rFonts w:ascii="Arial" w:hAnsi="Arial" w:cs="Arial"/>
                <w:b/>
                <w:color w:val="000000" w:themeColor="text1"/>
                <w:sz w:val="20"/>
                <w:szCs w:val="20"/>
              </w:rPr>
              <w:t>7</w:t>
            </w:r>
          </w:p>
        </w:tc>
        <w:tc>
          <w:tcPr>
            <w:tcW w:w="1543" w:type="dxa"/>
            <w:shd w:val="clear" w:color="auto" w:fill="auto"/>
          </w:tcPr>
          <w:p w:rsidR="00B8615F" w:rsidRPr="00827DBC" w:rsidRDefault="00B8615F" w:rsidP="00FF0604">
            <w:pPr>
              <w:jc w:val="center"/>
              <w:rPr>
                <w:rFonts w:ascii="Arial" w:hAnsi="Arial" w:cs="Arial"/>
                <w:b/>
                <w:color w:val="000000" w:themeColor="text1"/>
                <w:sz w:val="20"/>
                <w:szCs w:val="20"/>
              </w:rPr>
            </w:pPr>
            <w:r w:rsidRPr="00827DBC">
              <w:rPr>
                <w:rFonts w:ascii="Arial" w:hAnsi="Arial" w:cs="Arial"/>
                <w:b/>
                <w:color w:val="000000" w:themeColor="text1"/>
                <w:sz w:val="20"/>
                <w:szCs w:val="20"/>
              </w:rPr>
              <w:t>Flota en España a diciembre 201</w:t>
            </w:r>
            <w:r w:rsidR="00715171" w:rsidRPr="00827DBC">
              <w:rPr>
                <w:rFonts w:ascii="Arial" w:hAnsi="Arial" w:cs="Arial"/>
                <w:b/>
                <w:color w:val="000000" w:themeColor="text1"/>
                <w:sz w:val="20"/>
                <w:szCs w:val="20"/>
              </w:rPr>
              <w:t>8</w:t>
            </w:r>
          </w:p>
        </w:tc>
        <w:tc>
          <w:tcPr>
            <w:tcW w:w="1543" w:type="dxa"/>
            <w:shd w:val="clear" w:color="auto" w:fill="auto"/>
          </w:tcPr>
          <w:p w:rsidR="00B8615F" w:rsidRPr="00827DBC" w:rsidRDefault="00B8615F" w:rsidP="00FF0604">
            <w:pPr>
              <w:jc w:val="center"/>
              <w:rPr>
                <w:rFonts w:ascii="Arial" w:hAnsi="Arial" w:cs="Arial"/>
                <w:b/>
                <w:color w:val="000000" w:themeColor="text1"/>
                <w:sz w:val="20"/>
                <w:szCs w:val="20"/>
              </w:rPr>
            </w:pPr>
            <w:r w:rsidRPr="00827DBC">
              <w:rPr>
                <w:rFonts w:ascii="Arial" w:hAnsi="Arial" w:cs="Arial"/>
                <w:b/>
                <w:color w:val="000000" w:themeColor="text1"/>
                <w:sz w:val="20"/>
                <w:szCs w:val="20"/>
              </w:rPr>
              <w:t>Variación relativa diciembre 201</w:t>
            </w:r>
            <w:r w:rsidR="00715171" w:rsidRPr="00827DBC">
              <w:rPr>
                <w:rFonts w:ascii="Arial" w:hAnsi="Arial" w:cs="Arial"/>
                <w:b/>
                <w:color w:val="000000" w:themeColor="text1"/>
                <w:sz w:val="20"/>
                <w:szCs w:val="20"/>
              </w:rPr>
              <w:t xml:space="preserve">7 - </w:t>
            </w:r>
            <w:r w:rsidRPr="00827DBC">
              <w:rPr>
                <w:rFonts w:ascii="Arial" w:hAnsi="Arial" w:cs="Arial"/>
                <w:b/>
                <w:color w:val="000000" w:themeColor="text1"/>
                <w:sz w:val="20"/>
                <w:szCs w:val="20"/>
              </w:rPr>
              <w:t>diciembre 201</w:t>
            </w:r>
            <w:r w:rsidR="00715171" w:rsidRPr="00827DBC">
              <w:rPr>
                <w:rFonts w:ascii="Arial" w:hAnsi="Arial" w:cs="Arial"/>
                <w:b/>
                <w:color w:val="000000" w:themeColor="text1"/>
                <w:sz w:val="20"/>
                <w:szCs w:val="20"/>
              </w:rPr>
              <w:t>8</w:t>
            </w:r>
          </w:p>
        </w:tc>
        <w:tc>
          <w:tcPr>
            <w:tcW w:w="1543" w:type="dxa"/>
            <w:shd w:val="clear" w:color="auto" w:fill="auto"/>
          </w:tcPr>
          <w:p w:rsidR="00B8615F" w:rsidRPr="00827DBC" w:rsidRDefault="00B8615F" w:rsidP="00FF0604">
            <w:pPr>
              <w:jc w:val="center"/>
              <w:rPr>
                <w:rFonts w:ascii="Arial" w:hAnsi="Arial" w:cs="Arial"/>
                <w:b/>
                <w:color w:val="000000" w:themeColor="text1"/>
                <w:sz w:val="20"/>
                <w:szCs w:val="20"/>
              </w:rPr>
            </w:pPr>
            <w:r w:rsidRPr="00827DBC">
              <w:rPr>
                <w:rFonts w:ascii="Arial" w:hAnsi="Arial" w:cs="Arial"/>
                <w:b/>
                <w:color w:val="000000" w:themeColor="text1"/>
                <w:sz w:val="20"/>
                <w:szCs w:val="20"/>
              </w:rPr>
              <w:t>Flota internacional a diciembre 201</w:t>
            </w:r>
            <w:r w:rsidR="00715171" w:rsidRPr="00827DBC">
              <w:rPr>
                <w:rFonts w:ascii="Arial" w:hAnsi="Arial" w:cs="Arial"/>
                <w:b/>
                <w:color w:val="000000" w:themeColor="text1"/>
                <w:sz w:val="20"/>
                <w:szCs w:val="20"/>
              </w:rPr>
              <w:t>7</w:t>
            </w:r>
          </w:p>
        </w:tc>
        <w:tc>
          <w:tcPr>
            <w:tcW w:w="1543" w:type="dxa"/>
            <w:shd w:val="clear" w:color="auto" w:fill="auto"/>
          </w:tcPr>
          <w:p w:rsidR="00B8615F" w:rsidRPr="00827DBC" w:rsidRDefault="00B8615F" w:rsidP="00FF0604">
            <w:pPr>
              <w:jc w:val="center"/>
              <w:rPr>
                <w:rFonts w:ascii="Arial" w:hAnsi="Arial" w:cs="Arial"/>
                <w:b/>
                <w:color w:val="000000" w:themeColor="text1"/>
                <w:sz w:val="20"/>
                <w:szCs w:val="20"/>
              </w:rPr>
            </w:pPr>
            <w:r w:rsidRPr="00827DBC">
              <w:rPr>
                <w:rFonts w:ascii="Arial" w:hAnsi="Arial" w:cs="Arial"/>
                <w:b/>
                <w:color w:val="000000" w:themeColor="text1"/>
                <w:sz w:val="20"/>
                <w:szCs w:val="20"/>
              </w:rPr>
              <w:t>Flota internacional a diciembre 201</w:t>
            </w:r>
            <w:r w:rsidR="00715171" w:rsidRPr="00827DBC">
              <w:rPr>
                <w:rFonts w:ascii="Arial" w:hAnsi="Arial" w:cs="Arial"/>
                <w:b/>
                <w:color w:val="000000" w:themeColor="text1"/>
                <w:sz w:val="20"/>
                <w:szCs w:val="20"/>
              </w:rPr>
              <w:t>8</w:t>
            </w:r>
          </w:p>
        </w:tc>
        <w:tc>
          <w:tcPr>
            <w:tcW w:w="1543" w:type="dxa"/>
            <w:shd w:val="clear" w:color="auto" w:fill="auto"/>
          </w:tcPr>
          <w:p w:rsidR="00B8615F" w:rsidRPr="00827DBC" w:rsidRDefault="00B8615F" w:rsidP="00FF0604">
            <w:pPr>
              <w:jc w:val="center"/>
              <w:rPr>
                <w:rFonts w:ascii="Arial" w:hAnsi="Arial" w:cs="Arial"/>
                <w:color w:val="000000" w:themeColor="text1"/>
                <w:sz w:val="20"/>
                <w:szCs w:val="20"/>
              </w:rPr>
            </w:pPr>
            <w:r w:rsidRPr="00827DBC">
              <w:rPr>
                <w:rFonts w:ascii="Arial" w:hAnsi="Arial" w:cs="Arial"/>
                <w:b/>
                <w:color w:val="000000" w:themeColor="text1"/>
                <w:sz w:val="20"/>
                <w:szCs w:val="20"/>
              </w:rPr>
              <w:t>Variación relativa diciembre 201</w:t>
            </w:r>
            <w:r w:rsidR="00715171" w:rsidRPr="00827DBC">
              <w:rPr>
                <w:rFonts w:ascii="Arial" w:hAnsi="Arial" w:cs="Arial"/>
                <w:b/>
                <w:color w:val="000000" w:themeColor="text1"/>
                <w:sz w:val="20"/>
                <w:szCs w:val="20"/>
              </w:rPr>
              <w:t>7</w:t>
            </w:r>
            <w:r w:rsidRPr="00827DBC">
              <w:rPr>
                <w:rFonts w:ascii="Arial" w:hAnsi="Arial" w:cs="Arial"/>
                <w:b/>
                <w:color w:val="000000" w:themeColor="text1"/>
                <w:sz w:val="20"/>
                <w:szCs w:val="20"/>
              </w:rPr>
              <w:t>-diciembre 201</w:t>
            </w:r>
            <w:r w:rsidR="00715171" w:rsidRPr="00827DBC">
              <w:rPr>
                <w:rFonts w:ascii="Arial" w:hAnsi="Arial" w:cs="Arial"/>
                <w:b/>
                <w:color w:val="000000" w:themeColor="text1"/>
                <w:sz w:val="20"/>
                <w:szCs w:val="20"/>
              </w:rPr>
              <w:t>8</w:t>
            </w:r>
          </w:p>
        </w:tc>
      </w:tr>
      <w:tr w:rsidR="00F55507" w:rsidRPr="00827DBC" w:rsidTr="00827DBC">
        <w:trPr>
          <w:trHeight w:val="1036"/>
        </w:trPr>
        <w:tc>
          <w:tcPr>
            <w:tcW w:w="1543" w:type="dxa"/>
            <w:shd w:val="clear" w:color="auto" w:fill="auto"/>
          </w:tcPr>
          <w:p w:rsidR="00B8615F" w:rsidRPr="00AC71A7" w:rsidRDefault="00B8615F" w:rsidP="00FF0604">
            <w:pPr>
              <w:jc w:val="center"/>
              <w:rPr>
                <w:rFonts w:ascii="Arial" w:hAnsi="Arial" w:cs="Arial"/>
                <w:sz w:val="20"/>
                <w:szCs w:val="20"/>
              </w:rPr>
            </w:pPr>
          </w:p>
          <w:p w:rsidR="00417FB0" w:rsidRPr="00AC71A7" w:rsidRDefault="00417FB0" w:rsidP="00AC71A7">
            <w:pPr>
              <w:jc w:val="center"/>
              <w:rPr>
                <w:rFonts w:ascii="Arial" w:hAnsi="Arial" w:cs="Arial"/>
                <w:sz w:val="20"/>
                <w:szCs w:val="20"/>
              </w:rPr>
            </w:pPr>
            <w:r w:rsidRPr="00AC71A7">
              <w:rPr>
                <w:rFonts w:ascii="Arial" w:hAnsi="Arial" w:cs="Arial"/>
                <w:sz w:val="20"/>
                <w:szCs w:val="20"/>
              </w:rPr>
              <w:t>9</w:t>
            </w:r>
            <w:r w:rsidR="00AC71A7" w:rsidRPr="00AC71A7">
              <w:rPr>
                <w:rFonts w:ascii="Arial" w:hAnsi="Arial" w:cs="Arial"/>
                <w:sz w:val="20"/>
                <w:szCs w:val="20"/>
              </w:rPr>
              <w:t>7</w:t>
            </w:r>
            <w:r w:rsidRPr="00AC71A7">
              <w:rPr>
                <w:rFonts w:ascii="Arial" w:hAnsi="Arial" w:cs="Arial"/>
                <w:sz w:val="20"/>
                <w:szCs w:val="20"/>
              </w:rPr>
              <w:t>.</w:t>
            </w:r>
            <w:r w:rsidR="00AC71A7" w:rsidRPr="00AC71A7">
              <w:rPr>
                <w:rFonts w:ascii="Arial" w:hAnsi="Arial" w:cs="Arial"/>
                <w:sz w:val="20"/>
                <w:szCs w:val="20"/>
              </w:rPr>
              <w:t>894</w:t>
            </w:r>
          </w:p>
        </w:tc>
        <w:tc>
          <w:tcPr>
            <w:tcW w:w="1543" w:type="dxa"/>
            <w:shd w:val="clear" w:color="auto" w:fill="auto"/>
          </w:tcPr>
          <w:p w:rsidR="00B8615F" w:rsidRPr="00AC71A7" w:rsidRDefault="00B8615F" w:rsidP="00FF0604">
            <w:pPr>
              <w:jc w:val="both"/>
              <w:rPr>
                <w:rFonts w:ascii="Arial" w:hAnsi="Arial" w:cs="Arial"/>
                <w:sz w:val="20"/>
                <w:szCs w:val="20"/>
              </w:rPr>
            </w:pPr>
          </w:p>
          <w:p w:rsidR="00B8615F" w:rsidRPr="00AC71A7" w:rsidRDefault="00715171" w:rsidP="00FF0604">
            <w:pPr>
              <w:jc w:val="center"/>
              <w:rPr>
                <w:rFonts w:ascii="Arial" w:hAnsi="Arial" w:cs="Arial"/>
                <w:sz w:val="20"/>
                <w:szCs w:val="20"/>
              </w:rPr>
            </w:pPr>
            <w:r w:rsidRPr="00AC71A7">
              <w:rPr>
                <w:rFonts w:ascii="Arial" w:hAnsi="Arial" w:cs="Arial"/>
                <w:sz w:val="20"/>
                <w:szCs w:val="20"/>
              </w:rPr>
              <w:t>109.606</w:t>
            </w:r>
          </w:p>
        </w:tc>
        <w:tc>
          <w:tcPr>
            <w:tcW w:w="1543" w:type="dxa"/>
            <w:shd w:val="clear" w:color="auto" w:fill="auto"/>
          </w:tcPr>
          <w:p w:rsidR="00B8615F" w:rsidRPr="00AC71A7" w:rsidRDefault="00B8615F" w:rsidP="00FF0604">
            <w:pPr>
              <w:jc w:val="center"/>
              <w:rPr>
                <w:rFonts w:ascii="Arial" w:hAnsi="Arial" w:cs="Arial"/>
                <w:sz w:val="20"/>
                <w:szCs w:val="20"/>
              </w:rPr>
            </w:pPr>
          </w:p>
          <w:p w:rsidR="00B8615F" w:rsidRPr="00AC71A7" w:rsidRDefault="00AC71A7" w:rsidP="00AC71A7">
            <w:pPr>
              <w:jc w:val="center"/>
              <w:rPr>
                <w:rFonts w:ascii="Arial" w:hAnsi="Arial" w:cs="Arial"/>
                <w:sz w:val="20"/>
                <w:szCs w:val="20"/>
              </w:rPr>
            </w:pPr>
            <w:r>
              <w:rPr>
                <w:rFonts w:ascii="Arial" w:hAnsi="Arial" w:cs="Arial"/>
                <w:sz w:val="20"/>
                <w:szCs w:val="20"/>
              </w:rPr>
              <w:t>11,96%</w:t>
            </w:r>
          </w:p>
        </w:tc>
        <w:tc>
          <w:tcPr>
            <w:tcW w:w="1543" w:type="dxa"/>
            <w:shd w:val="clear" w:color="auto" w:fill="auto"/>
          </w:tcPr>
          <w:p w:rsidR="00B8615F" w:rsidRPr="00827DBC" w:rsidRDefault="00B8615F" w:rsidP="00FF0604">
            <w:pPr>
              <w:jc w:val="both"/>
              <w:rPr>
                <w:rFonts w:ascii="Arial" w:hAnsi="Arial" w:cs="Arial"/>
                <w:color w:val="000000" w:themeColor="text1"/>
                <w:sz w:val="20"/>
                <w:szCs w:val="20"/>
              </w:rPr>
            </w:pPr>
          </w:p>
          <w:p w:rsidR="00B8615F" w:rsidRPr="00827DBC" w:rsidRDefault="00417FB0" w:rsidP="00FF0604">
            <w:pPr>
              <w:jc w:val="center"/>
              <w:rPr>
                <w:rFonts w:ascii="Arial" w:hAnsi="Arial" w:cs="Arial"/>
                <w:color w:val="000000" w:themeColor="text1"/>
                <w:sz w:val="20"/>
                <w:szCs w:val="20"/>
              </w:rPr>
            </w:pPr>
            <w:r>
              <w:rPr>
                <w:rFonts w:ascii="Arial" w:hAnsi="Arial" w:cs="Arial"/>
                <w:color w:val="000000" w:themeColor="text1"/>
                <w:sz w:val="20"/>
                <w:szCs w:val="20"/>
              </w:rPr>
              <w:t>1.510.000</w:t>
            </w:r>
          </w:p>
        </w:tc>
        <w:tc>
          <w:tcPr>
            <w:tcW w:w="1543" w:type="dxa"/>
            <w:shd w:val="clear" w:color="auto" w:fill="auto"/>
          </w:tcPr>
          <w:p w:rsidR="00B8615F" w:rsidRPr="00827DBC" w:rsidRDefault="00B8615F" w:rsidP="00FF0604">
            <w:pPr>
              <w:jc w:val="center"/>
              <w:rPr>
                <w:rFonts w:ascii="Arial" w:hAnsi="Arial" w:cs="Arial"/>
                <w:color w:val="000000" w:themeColor="text1"/>
                <w:sz w:val="20"/>
                <w:szCs w:val="20"/>
              </w:rPr>
            </w:pPr>
          </w:p>
          <w:p w:rsidR="00B8615F" w:rsidRPr="00827DBC" w:rsidRDefault="00B8615F" w:rsidP="00FF0604">
            <w:pPr>
              <w:jc w:val="center"/>
              <w:rPr>
                <w:rFonts w:ascii="Arial" w:hAnsi="Arial" w:cs="Arial"/>
                <w:color w:val="000000" w:themeColor="text1"/>
                <w:sz w:val="20"/>
                <w:szCs w:val="20"/>
              </w:rPr>
            </w:pPr>
            <w:r w:rsidRPr="00827DBC">
              <w:rPr>
                <w:rFonts w:ascii="Arial" w:hAnsi="Arial" w:cs="Arial"/>
                <w:color w:val="000000" w:themeColor="text1"/>
                <w:sz w:val="20"/>
                <w:szCs w:val="20"/>
              </w:rPr>
              <w:t>1</w:t>
            </w:r>
            <w:r w:rsidR="00715171" w:rsidRPr="00827DBC">
              <w:rPr>
                <w:rFonts w:ascii="Arial" w:hAnsi="Arial" w:cs="Arial"/>
                <w:color w:val="000000" w:themeColor="text1"/>
                <w:sz w:val="20"/>
                <w:szCs w:val="20"/>
              </w:rPr>
              <w:t>.660.000</w:t>
            </w:r>
          </w:p>
        </w:tc>
        <w:tc>
          <w:tcPr>
            <w:tcW w:w="1543" w:type="dxa"/>
            <w:shd w:val="clear" w:color="auto" w:fill="auto"/>
          </w:tcPr>
          <w:p w:rsidR="00B8615F" w:rsidRPr="00827DBC" w:rsidRDefault="00B8615F" w:rsidP="00FF0604">
            <w:pPr>
              <w:jc w:val="both"/>
              <w:rPr>
                <w:rFonts w:ascii="Arial" w:hAnsi="Arial" w:cs="Arial"/>
                <w:color w:val="000000" w:themeColor="text1"/>
                <w:sz w:val="20"/>
                <w:szCs w:val="20"/>
              </w:rPr>
            </w:pPr>
          </w:p>
          <w:p w:rsidR="00B8615F" w:rsidRPr="00827DBC" w:rsidRDefault="00715171" w:rsidP="00FF0604">
            <w:pPr>
              <w:jc w:val="center"/>
              <w:rPr>
                <w:rFonts w:ascii="Arial" w:hAnsi="Arial" w:cs="Arial"/>
                <w:color w:val="000000" w:themeColor="text1"/>
                <w:sz w:val="20"/>
                <w:szCs w:val="20"/>
              </w:rPr>
            </w:pPr>
            <w:r w:rsidRPr="00827DBC">
              <w:rPr>
                <w:rFonts w:ascii="Arial" w:hAnsi="Arial" w:cs="Arial"/>
                <w:color w:val="000000" w:themeColor="text1"/>
                <w:sz w:val="20"/>
                <w:szCs w:val="20"/>
              </w:rPr>
              <w:t>10,1</w:t>
            </w:r>
            <w:r w:rsidR="00B8615F" w:rsidRPr="00827DBC">
              <w:rPr>
                <w:rFonts w:ascii="Arial" w:hAnsi="Arial" w:cs="Arial"/>
                <w:color w:val="000000" w:themeColor="text1"/>
                <w:sz w:val="20"/>
                <w:szCs w:val="20"/>
              </w:rPr>
              <w:t>%</w:t>
            </w:r>
          </w:p>
        </w:tc>
      </w:tr>
    </w:tbl>
    <w:p w:rsidR="00B8615F" w:rsidRPr="00827DBC" w:rsidRDefault="00B8615F" w:rsidP="00794945">
      <w:pPr>
        <w:spacing w:line="360" w:lineRule="auto"/>
        <w:jc w:val="both"/>
        <w:rPr>
          <w:rFonts w:ascii="Arial" w:hAnsi="Arial" w:cs="Arial"/>
          <w:color w:val="000000" w:themeColor="text1"/>
          <w:sz w:val="20"/>
          <w:szCs w:val="20"/>
        </w:rPr>
      </w:pPr>
    </w:p>
    <w:p w:rsidR="00827DBC" w:rsidRDefault="00827DBC" w:rsidP="008C6303">
      <w:pPr>
        <w:spacing w:line="360" w:lineRule="auto"/>
        <w:jc w:val="both"/>
        <w:rPr>
          <w:rFonts w:ascii="Arial" w:hAnsi="Arial" w:cs="Arial"/>
          <w:b/>
          <w:color w:val="000000" w:themeColor="text1"/>
          <w:sz w:val="20"/>
          <w:szCs w:val="20"/>
        </w:rPr>
      </w:pPr>
    </w:p>
    <w:p w:rsidR="007E4D52" w:rsidRDefault="007E4D52" w:rsidP="008C6303">
      <w:pPr>
        <w:spacing w:line="360" w:lineRule="auto"/>
        <w:jc w:val="both"/>
        <w:rPr>
          <w:rFonts w:ascii="Arial" w:hAnsi="Arial" w:cs="Arial"/>
          <w:b/>
          <w:color w:val="000000" w:themeColor="text1"/>
          <w:sz w:val="20"/>
          <w:szCs w:val="20"/>
        </w:rPr>
      </w:pPr>
    </w:p>
    <w:p w:rsidR="007E4D52" w:rsidRDefault="007E4D52" w:rsidP="008C6303">
      <w:pPr>
        <w:spacing w:line="360" w:lineRule="auto"/>
        <w:jc w:val="both"/>
        <w:rPr>
          <w:rFonts w:ascii="Arial" w:hAnsi="Arial" w:cs="Arial"/>
          <w:b/>
          <w:color w:val="000000" w:themeColor="text1"/>
          <w:sz w:val="20"/>
          <w:szCs w:val="20"/>
        </w:rPr>
      </w:pPr>
    </w:p>
    <w:p w:rsidR="007E4D52" w:rsidRDefault="007E4D52" w:rsidP="008C6303">
      <w:pPr>
        <w:spacing w:line="360" w:lineRule="auto"/>
        <w:jc w:val="both"/>
        <w:rPr>
          <w:rFonts w:ascii="Arial" w:hAnsi="Arial" w:cs="Arial"/>
          <w:b/>
          <w:color w:val="000000" w:themeColor="text1"/>
          <w:sz w:val="20"/>
          <w:szCs w:val="20"/>
        </w:rPr>
      </w:pPr>
    </w:p>
    <w:p w:rsidR="008B4051" w:rsidRPr="00827DBC" w:rsidRDefault="00D605C1" w:rsidP="008C6303">
      <w:pPr>
        <w:spacing w:line="360" w:lineRule="auto"/>
        <w:jc w:val="both"/>
        <w:rPr>
          <w:rFonts w:ascii="Arial" w:hAnsi="Arial" w:cs="Arial"/>
          <w:b/>
          <w:color w:val="000000" w:themeColor="text1"/>
          <w:sz w:val="20"/>
          <w:szCs w:val="20"/>
        </w:rPr>
      </w:pPr>
      <w:r w:rsidRPr="00827DBC">
        <w:rPr>
          <w:rFonts w:ascii="Arial" w:hAnsi="Arial" w:cs="Arial"/>
          <w:b/>
          <w:color w:val="000000" w:themeColor="text1"/>
          <w:sz w:val="20"/>
          <w:szCs w:val="20"/>
        </w:rPr>
        <w:t>Cartera de clientes</w:t>
      </w:r>
    </w:p>
    <w:p w:rsidR="00A70710" w:rsidRPr="00827DBC" w:rsidRDefault="003A72F3" w:rsidP="008C6303">
      <w:pPr>
        <w:spacing w:line="360" w:lineRule="auto"/>
        <w:jc w:val="both"/>
        <w:rPr>
          <w:rFonts w:ascii="Arial" w:hAnsi="Arial" w:cs="Arial"/>
          <w:color w:val="000000" w:themeColor="text1"/>
          <w:sz w:val="20"/>
          <w:szCs w:val="20"/>
        </w:rPr>
      </w:pPr>
      <w:r w:rsidRPr="00827DBC">
        <w:rPr>
          <w:rFonts w:ascii="Arial" w:hAnsi="Arial" w:cs="Arial"/>
          <w:color w:val="000000" w:themeColor="text1"/>
          <w:sz w:val="20"/>
          <w:szCs w:val="20"/>
        </w:rPr>
        <w:t xml:space="preserve">El crecimiento de la flota es paralelo al aumento en el número de clientes. </w:t>
      </w:r>
      <w:r w:rsidR="00B8615F" w:rsidRPr="00827DBC">
        <w:rPr>
          <w:rFonts w:ascii="Arial" w:hAnsi="Arial" w:cs="Arial"/>
          <w:color w:val="000000" w:themeColor="text1"/>
          <w:sz w:val="20"/>
          <w:szCs w:val="20"/>
        </w:rPr>
        <w:t>En la actualidad, ALD Automotive gestiona</w:t>
      </w:r>
      <w:r w:rsidR="00AC71A7">
        <w:rPr>
          <w:rFonts w:ascii="Arial" w:hAnsi="Arial" w:cs="Arial"/>
          <w:color w:val="000000" w:themeColor="text1"/>
          <w:sz w:val="20"/>
          <w:szCs w:val="20"/>
        </w:rPr>
        <w:t xml:space="preserve"> en España </w:t>
      </w:r>
      <w:r w:rsidR="00B8615F" w:rsidRPr="00827DBC">
        <w:rPr>
          <w:rFonts w:ascii="Arial" w:hAnsi="Arial" w:cs="Arial"/>
          <w:color w:val="000000" w:themeColor="text1"/>
          <w:sz w:val="20"/>
          <w:szCs w:val="20"/>
        </w:rPr>
        <w:t>una cartera de 22.451 cliente</w:t>
      </w:r>
      <w:r w:rsidR="00D74269" w:rsidRPr="00827DBC">
        <w:rPr>
          <w:rFonts w:ascii="Arial" w:hAnsi="Arial" w:cs="Arial"/>
          <w:color w:val="000000" w:themeColor="text1"/>
          <w:sz w:val="20"/>
          <w:szCs w:val="20"/>
        </w:rPr>
        <w:t xml:space="preserve">s, que cuentan </w:t>
      </w:r>
      <w:r w:rsidRPr="00827DBC">
        <w:rPr>
          <w:rFonts w:ascii="Arial" w:hAnsi="Arial" w:cs="Arial"/>
          <w:color w:val="000000" w:themeColor="text1"/>
          <w:sz w:val="20"/>
          <w:szCs w:val="20"/>
        </w:rPr>
        <w:t xml:space="preserve">con el asesoramiento directo y personalizado de la compañía. </w:t>
      </w:r>
      <w:r w:rsidR="00B8615F" w:rsidRPr="00827DBC">
        <w:rPr>
          <w:rFonts w:ascii="Arial" w:hAnsi="Arial" w:cs="Arial"/>
          <w:color w:val="000000" w:themeColor="text1"/>
          <w:sz w:val="20"/>
          <w:szCs w:val="20"/>
        </w:rPr>
        <w:t xml:space="preserve">El plazo medio de contratación de servicios </w:t>
      </w:r>
      <w:r w:rsidR="00D74269" w:rsidRPr="00827DBC">
        <w:rPr>
          <w:rFonts w:ascii="Arial" w:hAnsi="Arial" w:cs="Arial"/>
          <w:color w:val="000000" w:themeColor="text1"/>
          <w:sz w:val="20"/>
          <w:szCs w:val="20"/>
        </w:rPr>
        <w:t xml:space="preserve">es de 40,2 meses. </w:t>
      </w:r>
      <w:r w:rsidR="00B65BD2" w:rsidRPr="00827DBC">
        <w:rPr>
          <w:rFonts w:ascii="Arial" w:hAnsi="Arial" w:cs="Arial"/>
          <w:color w:val="000000" w:themeColor="text1"/>
          <w:sz w:val="20"/>
          <w:szCs w:val="20"/>
        </w:rPr>
        <w:t xml:space="preserve">Además, durante el año pasado, la compañía gestionó </w:t>
      </w:r>
      <w:r w:rsidR="00A70710" w:rsidRPr="00827DBC">
        <w:rPr>
          <w:rFonts w:ascii="Arial" w:hAnsi="Arial" w:cs="Arial"/>
          <w:color w:val="000000" w:themeColor="text1"/>
          <w:sz w:val="20"/>
          <w:szCs w:val="20"/>
        </w:rPr>
        <w:t>123.710 días de alquiler a corto plazo.</w:t>
      </w:r>
      <w:r w:rsidR="0019625B" w:rsidRPr="00827DBC">
        <w:rPr>
          <w:rFonts w:ascii="Arial" w:hAnsi="Arial" w:cs="Arial"/>
          <w:color w:val="000000" w:themeColor="text1"/>
          <w:sz w:val="20"/>
          <w:szCs w:val="20"/>
        </w:rPr>
        <w:t xml:space="preserve"> </w:t>
      </w:r>
    </w:p>
    <w:p w:rsidR="0019625B" w:rsidRDefault="0019625B" w:rsidP="008C6303">
      <w:pPr>
        <w:spacing w:line="360" w:lineRule="auto"/>
        <w:jc w:val="both"/>
        <w:rPr>
          <w:rFonts w:ascii="Arial" w:hAnsi="Arial" w:cs="Arial"/>
          <w:color w:val="000000" w:themeColor="text1"/>
          <w:sz w:val="20"/>
          <w:szCs w:val="20"/>
        </w:rPr>
      </w:pPr>
    </w:p>
    <w:p w:rsidR="0019625B" w:rsidRPr="00827DBC" w:rsidRDefault="0019625B" w:rsidP="0019625B">
      <w:pPr>
        <w:spacing w:line="360" w:lineRule="auto"/>
        <w:jc w:val="both"/>
        <w:rPr>
          <w:rFonts w:ascii="Arial" w:hAnsi="Arial" w:cs="Arial"/>
          <w:color w:val="000000" w:themeColor="text1"/>
          <w:sz w:val="20"/>
          <w:szCs w:val="20"/>
        </w:rPr>
      </w:pPr>
      <w:r w:rsidRPr="00827DBC">
        <w:rPr>
          <w:rFonts w:ascii="Arial" w:hAnsi="Arial" w:cs="Arial"/>
          <w:color w:val="000000" w:themeColor="text1"/>
          <w:sz w:val="20"/>
          <w:szCs w:val="20"/>
        </w:rPr>
        <w:t xml:space="preserve">Los modelos de vehículos más solicitados por los clientes de la compañía fueron </w:t>
      </w:r>
      <w:r w:rsidR="00F02228">
        <w:rPr>
          <w:rFonts w:ascii="Arial" w:hAnsi="Arial" w:cs="Arial"/>
          <w:color w:val="000000" w:themeColor="text1"/>
          <w:sz w:val="20"/>
          <w:szCs w:val="20"/>
        </w:rPr>
        <w:t xml:space="preserve">el </w:t>
      </w:r>
      <w:r w:rsidR="00AC71A7">
        <w:rPr>
          <w:rFonts w:ascii="Arial" w:hAnsi="Arial" w:cs="Arial"/>
          <w:color w:val="000000" w:themeColor="text1"/>
          <w:sz w:val="20"/>
          <w:szCs w:val="20"/>
        </w:rPr>
        <w:t xml:space="preserve">Renault Clío, el Ford </w:t>
      </w:r>
      <w:proofErr w:type="spellStart"/>
      <w:r w:rsidR="00AC71A7">
        <w:rPr>
          <w:rFonts w:ascii="Arial" w:hAnsi="Arial" w:cs="Arial"/>
          <w:color w:val="000000" w:themeColor="text1"/>
          <w:sz w:val="20"/>
          <w:szCs w:val="20"/>
        </w:rPr>
        <w:t>Kuga</w:t>
      </w:r>
      <w:proofErr w:type="spellEnd"/>
      <w:r w:rsidR="00AC71A7">
        <w:rPr>
          <w:rFonts w:ascii="Arial" w:hAnsi="Arial" w:cs="Arial"/>
          <w:color w:val="000000" w:themeColor="text1"/>
          <w:sz w:val="20"/>
          <w:szCs w:val="20"/>
        </w:rPr>
        <w:t xml:space="preserve"> y el </w:t>
      </w:r>
      <w:r w:rsidR="00AC71A7">
        <w:rPr>
          <w:rFonts w:ascii="Arial" w:hAnsi="Arial" w:cs="Arial"/>
          <w:color w:val="000000" w:themeColor="text1"/>
          <w:sz w:val="20"/>
          <w:szCs w:val="20"/>
        </w:rPr>
        <w:t xml:space="preserve">Peugeot </w:t>
      </w:r>
      <w:proofErr w:type="spellStart"/>
      <w:r w:rsidR="00AC71A7">
        <w:rPr>
          <w:rFonts w:ascii="Arial" w:hAnsi="Arial" w:cs="Arial"/>
          <w:color w:val="000000" w:themeColor="text1"/>
          <w:sz w:val="20"/>
          <w:szCs w:val="20"/>
        </w:rPr>
        <w:t>Partner</w:t>
      </w:r>
      <w:proofErr w:type="spellEnd"/>
      <w:r w:rsidR="00AC71A7">
        <w:rPr>
          <w:rFonts w:ascii="Arial" w:hAnsi="Arial" w:cs="Arial"/>
          <w:color w:val="000000" w:themeColor="text1"/>
          <w:sz w:val="20"/>
          <w:szCs w:val="20"/>
        </w:rPr>
        <w:t>.</w:t>
      </w:r>
      <w:r w:rsidR="00AC71A7">
        <w:rPr>
          <w:rFonts w:ascii="Arial" w:hAnsi="Arial" w:cs="Arial"/>
          <w:color w:val="000000" w:themeColor="text1"/>
          <w:sz w:val="20"/>
          <w:szCs w:val="20"/>
        </w:rPr>
        <w:t xml:space="preserve"> </w:t>
      </w:r>
      <w:r w:rsidRPr="00827DBC">
        <w:rPr>
          <w:rFonts w:ascii="Arial" w:hAnsi="Arial" w:cs="Arial"/>
          <w:color w:val="000000" w:themeColor="text1"/>
          <w:sz w:val="20"/>
          <w:szCs w:val="20"/>
        </w:rPr>
        <w:t>En cuanto a la preferencia de carburantes, el diésel</w:t>
      </w:r>
      <w:r w:rsidR="00FF0604">
        <w:rPr>
          <w:rFonts w:ascii="Arial" w:hAnsi="Arial" w:cs="Arial"/>
          <w:color w:val="000000" w:themeColor="text1"/>
          <w:sz w:val="20"/>
          <w:szCs w:val="20"/>
        </w:rPr>
        <w:t>, aunque ha disminuido en once puntos con respecto al ejercicio anterior, sigue</w:t>
      </w:r>
      <w:r w:rsidRPr="00827DBC">
        <w:rPr>
          <w:rFonts w:ascii="Arial" w:hAnsi="Arial" w:cs="Arial"/>
          <w:color w:val="000000" w:themeColor="text1"/>
          <w:sz w:val="20"/>
          <w:szCs w:val="20"/>
        </w:rPr>
        <w:t xml:space="preserve"> siendo el rey indiscutible de los vehículos de </w:t>
      </w:r>
      <w:proofErr w:type="spellStart"/>
      <w:r w:rsidRPr="00827DBC">
        <w:rPr>
          <w:rFonts w:ascii="Arial" w:hAnsi="Arial" w:cs="Arial"/>
          <w:color w:val="000000" w:themeColor="text1"/>
          <w:sz w:val="20"/>
          <w:szCs w:val="20"/>
        </w:rPr>
        <w:t>renting</w:t>
      </w:r>
      <w:proofErr w:type="spellEnd"/>
      <w:r w:rsidRPr="00827DBC">
        <w:rPr>
          <w:rFonts w:ascii="Arial" w:hAnsi="Arial" w:cs="Arial"/>
          <w:color w:val="000000" w:themeColor="text1"/>
          <w:sz w:val="20"/>
          <w:szCs w:val="20"/>
        </w:rPr>
        <w:t xml:space="preserve"> con un 79,1% de vehículos, frente al 12% de gasolina y el 8,</w:t>
      </w:r>
      <w:r w:rsidR="00273657">
        <w:rPr>
          <w:rFonts w:ascii="Arial" w:hAnsi="Arial" w:cs="Arial"/>
          <w:color w:val="000000" w:themeColor="text1"/>
          <w:sz w:val="20"/>
          <w:szCs w:val="20"/>
        </w:rPr>
        <w:t>9</w:t>
      </w:r>
      <w:r w:rsidRPr="00827DBC">
        <w:rPr>
          <w:rFonts w:ascii="Arial" w:hAnsi="Arial" w:cs="Arial"/>
          <w:color w:val="000000" w:themeColor="text1"/>
          <w:sz w:val="20"/>
          <w:szCs w:val="20"/>
        </w:rPr>
        <w:t>% de vehículos eco</w:t>
      </w:r>
      <w:r w:rsidR="00273657">
        <w:rPr>
          <w:rFonts w:ascii="Arial" w:hAnsi="Arial" w:cs="Arial"/>
          <w:color w:val="000000" w:themeColor="text1"/>
          <w:sz w:val="20"/>
          <w:szCs w:val="20"/>
        </w:rPr>
        <w:t>, un porcentaje este último que se ha visto incrementado en cinco puntos con respecto a 2017</w:t>
      </w:r>
      <w:r w:rsidRPr="00827DBC">
        <w:rPr>
          <w:rFonts w:ascii="Arial" w:hAnsi="Arial" w:cs="Arial"/>
          <w:color w:val="000000" w:themeColor="text1"/>
          <w:sz w:val="20"/>
          <w:szCs w:val="20"/>
        </w:rPr>
        <w:t xml:space="preserve">. </w:t>
      </w:r>
    </w:p>
    <w:p w:rsidR="0019625B" w:rsidRPr="00827DBC" w:rsidRDefault="0019625B" w:rsidP="008C6303">
      <w:pPr>
        <w:spacing w:line="360" w:lineRule="auto"/>
        <w:jc w:val="both"/>
        <w:rPr>
          <w:rFonts w:ascii="Arial" w:hAnsi="Arial" w:cs="Arial"/>
          <w:color w:val="000000" w:themeColor="text1"/>
          <w:sz w:val="20"/>
          <w:szCs w:val="20"/>
        </w:rPr>
      </w:pPr>
    </w:p>
    <w:p w:rsidR="008B4051" w:rsidRPr="00827DBC" w:rsidRDefault="008B4051" w:rsidP="008C6303">
      <w:pPr>
        <w:spacing w:line="360" w:lineRule="auto"/>
        <w:jc w:val="both"/>
        <w:rPr>
          <w:rFonts w:ascii="Arial" w:hAnsi="Arial" w:cs="Arial"/>
          <w:b/>
          <w:color w:val="000000" w:themeColor="text1"/>
          <w:sz w:val="20"/>
          <w:szCs w:val="20"/>
        </w:rPr>
      </w:pPr>
      <w:r w:rsidRPr="00827DBC">
        <w:rPr>
          <w:rFonts w:ascii="Arial" w:hAnsi="Arial" w:cs="Arial"/>
          <w:b/>
          <w:color w:val="000000" w:themeColor="text1"/>
          <w:sz w:val="20"/>
          <w:szCs w:val="20"/>
        </w:rPr>
        <w:t>Consolidación y reco</w:t>
      </w:r>
      <w:r w:rsidR="00D605C1" w:rsidRPr="00827DBC">
        <w:rPr>
          <w:rFonts w:ascii="Arial" w:hAnsi="Arial" w:cs="Arial"/>
          <w:b/>
          <w:color w:val="000000" w:themeColor="text1"/>
          <w:sz w:val="20"/>
          <w:szCs w:val="20"/>
        </w:rPr>
        <w:t>nocimiento</w:t>
      </w:r>
      <w:r w:rsidR="00417FB0">
        <w:rPr>
          <w:rFonts w:ascii="Arial" w:hAnsi="Arial" w:cs="Arial"/>
          <w:b/>
          <w:color w:val="000000" w:themeColor="text1"/>
          <w:sz w:val="20"/>
          <w:szCs w:val="20"/>
        </w:rPr>
        <w:t>s</w:t>
      </w:r>
    </w:p>
    <w:p w:rsidR="00D74269" w:rsidRPr="00827DBC" w:rsidRDefault="00D74269" w:rsidP="008C6303">
      <w:pPr>
        <w:spacing w:line="360" w:lineRule="auto"/>
        <w:jc w:val="both"/>
        <w:rPr>
          <w:rFonts w:ascii="Arial" w:hAnsi="Arial" w:cs="Arial"/>
          <w:color w:val="000000" w:themeColor="text1"/>
          <w:sz w:val="20"/>
          <w:szCs w:val="20"/>
        </w:rPr>
      </w:pPr>
      <w:r w:rsidRPr="00827DBC">
        <w:rPr>
          <w:rFonts w:ascii="Arial" w:hAnsi="Arial" w:cs="Arial"/>
          <w:color w:val="000000" w:themeColor="text1"/>
          <w:sz w:val="20"/>
          <w:szCs w:val="20"/>
        </w:rPr>
        <w:t xml:space="preserve">Para hacer frente a este crecimiento y atender las demandas de los clientes, </w:t>
      </w:r>
      <w:r w:rsidR="00FA2CCB" w:rsidRPr="00827DBC">
        <w:rPr>
          <w:rFonts w:ascii="Arial" w:hAnsi="Arial" w:cs="Arial"/>
          <w:color w:val="000000" w:themeColor="text1"/>
          <w:sz w:val="20"/>
          <w:szCs w:val="20"/>
        </w:rPr>
        <w:t xml:space="preserve">ALD Automotive </w:t>
      </w:r>
      <w:r w:rsidRPr="00827DBC">
        <w:rPr>
          <w:rFonts w:ascii="Arial" w:hAnsi="Arial" w:cs="Arial"/>
          <w:color w:val="000000" w:themeColor="text1"/>
          <w:sz w:val="20"/>
          <w:szCs w:val="20"/>
        </w:rPr>
        <w:t xml:space="preserve">ha aumentado su plantilla de trabajadores en España un 14,4%, sumando un total de </w:t>
      </w:r>
      <w:r w:rsidR="00AC71A7">
        <w:rPr>
          <w:rFonts w:ascii="Arial" w:hAnsi="Arial" w:cs="Arial"/>
          <w:color w:val="000000" w:themeColor="text1"/>
          <w:sz w:val="20"/>
          <w:szCs w:val="20"/>
        </w:rPr>
        <w:t>476 empleados en nuestro país</w:t>
      </w:r>
      <w:r w:rsidRPr="00827DBC">
        <w:rPr>
          <w:rFonts w:ascii="Arial" w:hAnsi="Arial" w:cs="Arial"/>
          <w:color w:val="000000" w:themeColor="text1"/>
          <w:sz w:val="20"/>
          <w:szCs w:val="20"/>
        </w:rPr>
        <w:t>.</w:t>
      </w:r>
    </w:p>
    <w:p w:rsidR="00D74269" w:rsidRPr="00827DBC" w:rsidRDefault="00D74269" w:rsidP="008C6303">
      <w:pPr>
        <w:spacing w:line="360" w:lineRule="auto"/>
        <w:jc w:val="both"/>
        <w:rPr>
          <w:rFonts w:ascii="Arial" w:hAnsi="Arial" w:cs="Arial"/>
          <w:color w:val="000000" w:themeColor="text1"/>
          <w:sz w:val="20"/>
          <w:szCs w:val="20"/>
        </w:rPr>
      </w:pPr>
    </w:p>
    <w:p w:rsidR="00D74269" w:rsidRPr="00827DBC" w:rsidRDefault="003A72F3" w:rsidP="008C6303">
      <w:pPr>
        <w:spacing w:line="360" w:lineRule="auto"/>
        <w:jc w:val="both"/>
        <w:rPr>
          <w:rFonts w:ascii="Arial" w:hAnsi="Arial" w:cs="Arial"/>
          <w:color w:val="000000" w:themeColor="text1"/>
          <w:sz w:val="20"/>
          <w:szCs w:val="20"/>
        </w:rPr>
      </w:pPr>
      <w:r w:rsidRPr="00827DBC">
        <w:rPr>
          <w:rFonts w:ascii="Arial" w:hAnsi="Arial" w:cs="Arial"/>
          <w:color w:val="000000" w:themeColor="text1"/>
          <w:sz w:val="20"/>
          <w:szCs w:val="20"/>
        </w:rPr>
        <w:t>El casi medio millar de profesionales que trabajan para la compañía</w:t>
      </w:r>
      <w:r w:rsidR="00B65BD2" w:rsidRPr="00827DBC">
        <w:rPr>
          <w:rFonts w:ascii="Arial" w:hAnsi="Arial" w:cs="Arial"/>
          <w:color w:val="000000" w:themeColor="text1"/>
          <w:sz w:val="20"/>
          <w:szCs w:val="20"/>
        </w:rPr>
        <w:t xml:space="preserve"> trabajan a diario con el objetivo de asesorar al cliente y personalizar los servicios para atender las demandas de los usuarios. En total, 501</w:t>
      </w:r>
      <w:r w:rsidR="000F46F9">
        <w:rPr>
          <w:rFonts w:ascii="Arial" w:hAnsi="Arial" w:cs="Arial"/>
          <w:color w:val="000000" w:themeColor="text1"/>
          <w:sz w:val="20"/>
          <w:szCs w:val="20"/>
        </w:rPr>
        <w:t>.</w:t>
      </w:r>
      <w:r w:rsidR="00B65BD2" w:rsidRPr="00827DBC">
        <w:rPr>
          <w:rFonts w:ascii="Arial" w:hAnsi="Arial" w:cs="Arial"/>
          <w:color w:val="000000" w:themeColor="text1"/>
          <w:sz w:val="20"/>
          <w:szCs w:val="20"/>
        </w:rPr>
        <w:t>226</w:t>
      </w:r>
      <w:r w:rsidR="008C6303" w:rsidRPr="00827DBC">
        <w:rPr>
          <w:rFonts w:ascii="Arial" w:hAnsi="Arial" w:cs="Arial"/>
          <w:color w:val="000000" w:themeColor="text1"/>
          <w:sz w:val="20"/>
          <w:szCs w:val="20"/>
        </w:rPr>
        <w:t xml:space="preserve"> </w:t>
      </w:r>
      <w:r w:rsidR="00B65BD2" w:rsidRPr="00827DBC">
        <w:rPr>
          <w:rFonts w:ascii="Arial" w:hAnsi="Arial" w:cs="Arial"/>
          <w:color w:val="000000" w:themeColor="text1"/>
          <w:sz w:val="20"/>
          <w:szCs w:val="20"/>
        </w:rPr>
        <w:t>llamadas ha recibido el departamento de atención al cliente, que ha resuelto de forma satisfactoria. Prueba de ello es que la compañía ha vuelto a revalidar su</w:t>
      </w:r>
      <w:r w:rsidR="0092237D">
        <w:rPr>
          <w:rFonts w:ascii="Arial" w:hAnsi="Arial" w:cs="Arial"/>
          <w:color w:val="000000" w:themeColor="text1"/>
          <w:sz w:val="20"/>
          <w:szCs w:val="20"/>
        </w:rPr>
        <w:t xml:space="preserve"> </w:t>
      </w:r>
      <w:r w:rsidR="00B65BD2" w:rsidRPr="00827DBC">
        <w:rPr>
          <w:rFonts w:ascii="Arial" w:hAnsi="Arial" w:cs="Arial"/>
          <w:color w:val="000000" w:themeColor="text1"/>
          <w:sz w:val="20"/>
          <w:szCs w:val="20"/>
        </w:rPr>
        <w:t xml:space="preserve">premio al mejor servicio de Atención al cliente en la categoría de empresas de </w:t>
      </w:r>
      <w:proofErr w:type="spellStart"/>
      <w:r w:rsidR="00B65BD2" w:rsidRPr="00827DBC">
        <w:rPr>
          <w:rFonts w:ascii="Arial" w:hAnsi="Arial" w:cs="Arial"/>
          <w:color w:val="000000" w:themeColor="text1"/>
          <w:sz w:val="20"/>
          <w:szCs w:val="20"/>
        </w:rPr>
        <w:t>renting</w:t>
      </w:r>
      <w:proofErr w:type="spellEnd"/>
      <w:r w:rsidR="00B65BD2" w:rsidRPr="00827DBC">
        <w:rPr>
          <w:rFonts w:ascii="Arial" w:hAnsi="Arial" w:cs="Arial"/>
          <w:color w:val="000000" w:themeColor="text1"/>
          <w:sz w:val="20"/>
          <w:szCs w:val="20"/>
        </w:rPr>
        <w:t xml:space="preserve"> que otorga de forma anual la consultora Sotto Tempo.</w:t>
      </w:r>
    </w:p>
    <w:p w:rsidR="00B65BD2" w:rsidRPr="00827DBC" w:rsidRDefault="00B65BD2" w:rsidP="008C6303">
      <w:pPr>
        <w:spacing w:line="360" w:lineRule="auto"/>
        <w:jc w:val="both"/>
        <w:rPr>
          <w:rFonts w:ascii="Arial" w:hAnsi="Arial" w:cs="Arial"/>
          <w:color w:val="000000" w:themeColor="text1"/>
          <w:sz w:val="20"/>
          <w:szCs w:val="20"/>
        </w:rPr>
      </w:pPr>
    </w:p>
    <w:p w:rsidR="00B65BD2" w:rsidRPr="00827DBC" w:rsidRDefault="00B65BD2" w:rsidP="0030089E">
      <w:pPr>
        <w:spacing w:line="360" w:lineRule="auto"/>
        <w:jc w:val="both"/>
        <w:rPr>
          <w:rFonts w:ascii="Arial" w:hAnsi="Arial" w:cs="Arial"/>
          <w:color w:val="000000" w:themeColor="text1"/>
          <w:sz w:val="20"/>
          <w:szCs w:val="20"/>
          <w:lang w:eastAsia="es-ES_tradnl"/>
        </w:rPr>
      </w:pPr>
      <w:r w:rsidRPr="00827DBC">
        <w:rPr>
          <w:rFonts w:ascii="Arial" w:hAnsi="Arial" w:cs="Arial"/>
          <w:color w:val="000000" w:themeColor="text1"/>
          <w:sz w:val="20"/>
          <w:szCs w:val="20"/>
        </w:rPr>
        <w:t xml:space="preserve">Además de este reconocimiento, ALD Automotive ha recibido en 2018 </w:t>
      </w:r>
      <w:r w:rsidRPr="00827DBC">
        <w:rPr>
          <w:rFonts w:ascii="Arial" w:hAnsi="Arial" w:cs="Arial"/>
          <w:color w:val="000000" w:themeColor="text1"/>
          <w:sz w:val="20"/>
          <w:szCs w:val="20"/>
          <w:lang w:eastAsia="es-ES_tradnl"/>
        </w:rPr>
        <w:t xml:space="preserve">el sello Top </w:t>
      </w:r>
      <w:proofErr w:type="spellStart"/>
      <w:r w:rsidRPr="00827DBC">
        <w:rPr>
          <w:rFonts w:ascii="Arial" w:hAnsi="Arial" w:cs="Arial"/>
          <w:color w:val="000000" w:themeColor="text1"/>
          <w:sz w:val="20"/>
          <w:szCs w:val="20"/>
          <w:lang w:eastAsia="es-ES_tradnl"/>
        </w:rPr>
        <w:t>Employer</w:t>
      </w:r>
      <w:proofErr w:type="spellEnd"/>
      <w:r w:rsidRPr="00827DBC">
        <w:rPr>
          <w:rFonts w:ascii="Arial" w:hAnsi="Arial" w:cs="Arial"/>
          <w:color w:val="000000" w:themeColor="text1"/>
          <w:sz w:val="20"/>
          <w:szCs w:val="20"/>
          <w:lang w:eastAsia="es-ES_tradnl"/>
        </w:rPr>
        <w:t>, que le acredita como una de las mejores empresas para trabajar en nuestro país, así como otras certificaciones que le avalan en materia de responsabilidad social corporativa, seguridad vial, medio ambiente, calidad y excelencia.</w:t>
      </w:r>
      <w:bookmarkStart w:id="0" w:name="_GoBack"/>
      <w:bookmarkEnd w:id="0"/>
    </w:p>
    <w:p w:rsidR="00B65BD2" w:rsidRDefault="00B65BD2" w:rsidP="00FA2CCB">
      <w:pPr>
        <w:jc w:val="both"/>
        <w:rPr>
          <w:rFonts w:ascii="Arial" w:hAnsi="Arial" w:cs="Arial"/>
          <w:sz w:val="19"/>
          <w:szCs w:val="19"/>
        </w:rPr>
      </w:pPr>
    </w:p>
    <w:p w:rsidR="00827DBC" w:rsidRDefault="00827DBC" w:rsidP="00FA45BF">
      <w:pPr>
        <w:shd w:val="clear" w:color="auto" w:fill="FFFFFF"/>
        <w:jc w:val="both"/>
        <w:rPr>
          <w:rFonts w:ascii="Arial" w:eastAsia="Times New Roman" w:hAnsi="Arial" w:cs="Arial"/>
          <w:b/>
          <w:bCs/>
          <w:color w:val="000000"/>
          <w:sz w:val="18"/>
          <w:szCs w:val="18"/>
          <w:lang w:val="es-ES" w:eastAsia="es-ES_tradnl"/>
        </w:rPr>
      </w:pPr>
    </w:p>
    <w:p w:rsidR="00FA45BF" w:rsidRPr="00FA45BF" w:rsidRDefault="00FA45BF" w:rsidP="00FA45BF">
      <w:pPr>
        <w:shd w:val="clear" w:color="auto" w:fill="FFFFFF"/>
        <w:jc w:val="both"/>
        <w:rPr>
          <w:rFonts w:ascii="Arial" w:eastAsia="Times New Roman" w:hAnsi="Arial" w:cs="Arial"/>
          <w:color w:val="222222"/>
          <w:lang w:val="es-ES" w:eastAsia="es-ES_tradnl"/>
        </w:rPr>
      </w:pPr>
      <w:r w:rsidRPr="00FA45BF">
        <w:rPr>
          <w:rFonts w:ascii="Arial" w:eastAsia="Times New Roman" w:hAnsi="Arial" w:cs="Arial"/>
          <w:b/>
          <w:bCs/>
          <w:color w:val="000000"/>
          <w:sz w:val="18"/>
          <w:szCs w:val="18"/>
          <w:lang w:val="es-ES" w:eastAsia="es-ES_tradnl"/>
        </w:rPr>
        <w:t>ALD Automotive</w:t>
      </w:r>
    </w:p>
    <w:p w:rsidR="0030089E" w:rsidRPr="00FA45BF" w:rsidRDefault="00FA45BF" w:rsidP="00FA45BF">
      <w:pPr>
        <w:shd w:val="clear" w:color="auto" w:fill="FFFFFF"/>
        <w:jc w:val="both"/>
        <w:rPr>
          <w:rFonts w:ascii="Arial" w:eastAsia="Times New Roman" w:hAnsi="Arial" w:cs="Arial"/>
          <w:color w:val="000000"/>
          <w:sz w:val="18"/>
          <w:szCs w:val="18"/>
          <w:lang w:val="es-ES" w:eastAsia="es-ES_tradnl"/>
        </w:rPr>
      </w:pPr>
      <w:r w:rsidRPr="00FA45BF">
        <w:rPr>
          <w:rFonts w:ascii="Arial" w:eastAsia="Times New Roman" w:hAnsi="Arial" w:cs="Arial"/>
          <w:color w:val="000000"/>
          <w:sz w:val="18"/>
          <w:szCs w:val="18"/>
          <w:lang w:val="es-ES" w:eastAsia="es-ES_tradnl"/>
        </w:rPr>
        <w:t xml:space="preserve">ALD Automotive es un líder global en soluciones de movilidad que ofrece servicios completos de </w:t>
      </w:r>
      <w:proofErr w:type="spellStart"/>
      <w:r w:rsidRPr="00FA45BF">
        <w:rPr>
          <w:rFonts w:ascii="Arial" w:eastAsia="Times New Roman" w:hAnsi="Arial" w:cs="Arial"/>
          <w:color w:val="000000"/>
          <w:sz w:val="18"/>
          <w:szCs w:val="18"/>
          <w:lang w:val="es-ES" w:eastAsia="es-ES_tradnl"/>
        </w:rPr>
        <w:t>renting</w:t>
      </w:r>
      <w:proofErr w:type="spellEnd"/>
      <w:r w:rsidRPr="00FA45BF">
        <w:rPr>
          <w:rFonts w:ascii="Arial" w:eastAsia="Times New Roman" w:hAnsi="Arial" w:cs="Arial"/>
          <w:color w:val="000000"/>
          <w:sz w:val="18"/>
          <w:szCs w:val="18"/>
          <w:lang w:val="es-ES" w:eastAsia="es-ES_tradnl"/>
        </w:rPr>
        <w:t xml:space="preserve"> y gestión de flotas en 43 países a una base de clientes formada por grandes empresas, pymes, profesionales y particulares. Como líder en su industria, ALD Automotive, sitúa la movilidad sostenible en el centro de su estrategia, brindando a sus clientes soluciones de movilidad innovadoras y servicios adaptados a la tecnología, ayudándoles a centrarse en sus negocios.</w:t>
      </w:r>
      <w:r w:rsidRPr="00FA45BF">
        <w:rPr>
          <w:rFonts w:ascii="Calibri" w:eastAsia="Times New Roman" w:hAnsi="Calibri" w:cs="Calibri"/>
          <w:color w:val="000000"/>
          <w:sz w:val="18"/>
          <w:szCs w:val="18"/>
          <w:lang w:val="es-ES" w:eastAsia="es-ES_tradnl"/>
        </w:rPr>
        <w:t> </w:t>
      </w:r>
      <w:r w:rsidRPr="00FA45BF">
        <w:rPr>
          <w:rFonts w:ascii="Arial" w:eastAsia="Times New Roman" w:hAnsi="Arial" w:cs="Arial"/>
          <w:color w:val="000000"/>
          <w:sz w:val="18"/>
          <w:szCs w:val="18"/>
          <w:lang w:val="es-ES" w:eastAsia="es-ES_tradnl"/>
        </w:rPr>
        <w:t>Con 6.300 empleados en todo el mundo, ALD gestiona 1.6</w:t>
      </w:r>
      <w:r w:rsidR="0030089E">
        <w:rPr>
          <w:rFonts w:ascii="Arial" w:eastAsia="Times New Roman" w:hAnsi="Arial" w:cs="Arial"/>
          <w:color w:val="000000"/>
          <w:sz w:val="18"/>
          <w:szCs w:val="18"/>
          <w:lang w:val="es-ES" w:eastAsia="es-ES_tradnl"/>
        </w:rPr>
        <w:t>6</w:t>
      </w:r>
      <w:r w:rsidRPr="00FA45BF">
        <w:rPr>
          <w:rFonts w:ascii="Arial" w:eastAsia="Times New Roman" w:hAnsi="Arial" w:cs="Arial"/>
          <w:color w:val="000000"/>
          <w:sz w:val="18"/>
          <w:szCs w:val="18"/>
          <w:lang w:val="es-ES" w:eastAsia="es-ES_tradnl"/>
        </w:rPr>
        <w:t xml:space="preserve"> millones de vehículos (a</w:t>
      </w:r>
      <w:r w:rsidR="00AC71A7">
        <w:rPr>
          <w:rFonts w:ascii="Arial" w:eastAsia="Times New Roman" w:hAnsi="Arial" w:cs="Arial"/>
          <w:color w:val="000000"/>
          <w:sz w:val="18"/>
          <w:szCs w:val="18"/>
          <w:lang w:val="es-ES" w:eastAsia="es-ES_tradnl"/>
        </w:rPr>
        <w:t xml:space="preserve"> dic.</w:t>
      </w:r>
      <w:r w:rsidRPr="00FA45BF">
        <w:rPr>
          <w:rFonts w:ascii="Arial" w:eastAsia="Times New Roman" w:hAnsi="Arial" w:cs="Arial"/>
          <w:color w:val="000000"/>
          <w:sz w:val="18"/>
          <w:szCs w:val="18"/>
          <w:lang w:val="es-ES" w:eastAsia="es-ES_tradnl"/>
        </w:rPr>
        <w:t xml:space="preserve"> de 2018).</w:t>
      </w:r>
      <w:r w:rsidRPr="00FA45BF">
        <w:rPr>
          <w:rFonts w:ascii="Calibri" w:eastAsia="Times New Roman" w:hAnsi="Calibri" w:cs="Calibri"/>
          <w:color w:val="000000"/>
          <w:sz w:val="18"/>
          <w:szCs w:val="18"/>
          <w:lang w:val="es-ES" w:eastAsia="es-ES_tradnl"/>
        </w:rPr>
        <w:t> </w:t>
      </w:r>
      <w:r w:rsidRPr="00FA45BF">
        <w:rPr>
          <w:rFonts w:ascii="Arial" w:eastAsia="Times New Roman" w:hAnsi="Arial" w:cs="Arial"/>
          <w:color w:val="000000"/>
          <w:sz w:val="18"/>
          <w:szCs w:val="18"/>
          <w:lang w:val="es-ES" w:eastAsia="es-ES_tradnl"/>
        </w:rPr>
        <w:t xml:space="preserve">ALD cotiza en </w:t>
      </w:r>
      <w:proofErr w:type="spellStart"/>
      <w:r w:rsidRPr="00FA45BF">
        <w:rPr>
          <w:rFonts w:ascii="Arial" w:eastAsia="Times New Roman" w:hAnsi="Arial" w:cs="Arial"/>
          <w:color w:val="000000"/>
          <w:sz w:val="18"/>
          <w:szCs w:val="18"/>
          <w:lang w:val="es-ES" w:eastAsia="es-ES_tradnl"/>
        </w:rPr>
        <w:t>Euronext</w:t>
      </w:r>
      <w:proofErr w:type="spellEnd"/>
      <w:r w:rsidRPr="00FA45BF">
        <w:rPr>
          <w:rFonts w:ascii="Arial" w:eastAsia="Times New Roman" w:hAnsi="Arial" w:cs="Arial"/>
          <w:color w:val="000000"/>
          <w:sz w:val="18"/>
          <w:szCs w:val="18"/>
          <w:lang w:val="es-ES" w:eastAsia="es-ES_tradnl"/>
        </w:rPr>
        <w:t xml:space="preserve"> Paris (</w:t>
      </w:r>
      <w:proofErr w:type="spellStart"/>
      <w:r w:rsidRPr="00FA45BF">
        <w:rPr>
          <w:rFonts w:ascii="Arial" w:eastAsia="Times New Roman" w:hAnsi="Arial" w:cs="Arial"/>
          <w:color w:val="000000"/>
          <w:sz w:val="18"/>
          <w:szCs w:val="18"/>
          <w:lang w:val="es-ES" w:eastAsia="es-ES_tradnl"/>
        </w:rPr>
        <w:t>compartment</w:t>
      </w:r>
      <w:proofErr w:type="spellEnd"/>
      <w:r w:rsidRPr="00FA45BF">
        <w:rPr>
          <w:rFonts w:ascii="Arial" w:eastAsia="Times New Roman" w:hAnsi="Arial" w:cs="Arial"/>
          <w:color w:val="000000"/>
          <w:sz w:val="18"/>
          <w:szCs w:val="18"/>
          <w:lang w:val="es-ES" w:eastAsia="es-ES_tradnl"/>
        </w:rPr>
        <w:t xml:space="preserve"> A; ISIN: FR0013258662; </w:t>
      </w:r>
      <w:proofErr w:type="spellStart"/>
      <w:r w:rsidRPr="00FA45BF">
        <w:rPr>
          <w:rFonts w:ascii="Arial" w:eastAsia="Times New Roman" w:hAnsi="Arial" w:cs="Arial"/>
          <w:color w:val="000000"/>
          <w:sz w:val="18"/>
          <w:szCs w:val="18"/>
          <w:lang w:val="es-ES" w:eastAsia="es-ES_tradnl"/>
        </w:rPr>
        <w:t>Ticker</w:t>
      </w:r>
      <w:proofErr w:type="spellEnd"/>
      <w:r w:rsidRPr="00FA45BF">
        <w:rPr>
          <w:rFonts w:ascii="Arial" w:eastAsia="Times New Roman" w:hAnsi="Arial" w:cs="Arial"/>
          <w:color w:val="000000"/>
          <w:sz w:val="18"/>
          <w:szCs w:val="18"/>
          <w:lang w:val="es-ES" w:eastAsia="es-ES_tradnl"/>
        </w:rPr>
        <w:t>: ALD) y se incluye en el índice SBF120. El accionista propietario de ALD es Société Générale.</w:t>
      </w:r>
      <w:r w:rsidR="0030089E">
        <w:rPr>
          <w:rFonts w:ascii="Arial" w:eastAsia="Times New Roman" w:hAnsi="Arial" w:cs="Arial"/>
          <w:color w:val="000000"/>
          <w:sz w:val="18"/>
          <w:szCs w:val="18"/>
          <w:lang w:val="es-ES" w:eastAsia="es-ES_tradnl"/>
        </w:rPr>
        <w:t xml:space="preserve"> Más información </w:t>
      </w:r>
      <w:hyperlink r:id="rId7" w:history="1">
        <w:r w:rsidR="0030089E" w:rsidRPr="00350A9F">
          <w:rPr>
            <w:rStyle w:val="Hipervnculo"/>
            <w:rFonts w:ascii="Arial" w:eastAsia="Times New Roman" w:hAnsi="Arial" w:cs="Arial"/>
            <w:sz w:val="18"/>
            <w:szCs w:val="18"/>
            <w:lang w:val="es-ES" w:eastAsia="es-ES_tradnl"/>
          </w:rPr>
          <w:t>www.aldautomotive.com</w:t>
        </w:r>
      </w:hyperlink>
    </w:p>
    <w:p w:rsidR="00827DBC" w:rsidRDefault="00827DBC" w:rsidP="0030089E">
      <w:pPr>
        <w:jc w:val="both"/>
        <w:outlineLvl w:val="0"/>
        <w:rPr>
          <w:rFonts w:ascii="Arial" w:hAnsi="Arial" w:cs="Arial"/>
          <w:b/>
          <w:sz w:val="18"/>
          <w:szCs w:val="18"/>
          <w:u w:val="single"/>
        </w:rPr>
      </w:pPr>
    </w:p>
    <w:p w:rsidR="0030089E" w:rsidRPr="00A43829" w:rsidRDefault="0030089E" w:rsidP="0030089E">
      <w:pPr>
        <w:jc w:val="both"/>
        <w:outlineLvl w:val="0"/>
        <w:rPr>
          <w:rFonts w:ascii="Arial" w:hAnsi="Arial" w:cs="Arial"/>
          <w:sz w:val="18"/>
          <w:szCs w:val="18"/>
        </w:rPr>
      </w:pPr>
      <w:r w:rsidRPr="00A43829">
        <w:rPr>
          <w:rFonts w:ascii="Arial" w:hAnsi="Arial" w:cs="Arial"/>
          <w:b/>
          <w:sz w:val="18"/>
          <w:szCs w:val="18"/>
          <w:u w:val="single"/>
        </w:rPr>
        <w:t>Para más información:</w:t>
      </w:r>
      <w:r w:rsidRPr="00A43829">
        <w:rPr>
          <w:rFonts w:ascii="Arial" w:hAnsi="Arial" w:cs="Arial"/>
          <w:sz w:val="18"/>
          <w:szCs w:val="18"/>
        </w:rPr>
        <w:t xml:space="preserve"> </w:t>
      </w:r>
    </w:p>
    <w:tbl>
      <w:tblPr>
        <w:tblW w:w="0" w:type="auto"/>
        <w:tblLook w:val="04A0" w:firstRow="1" w:lastRow="0" w:firstColumn="1" w:lastColumn="0" w:noHBand="0" w:noVBand="1"/>
      </w:tblPr>
      <w:tblGrid>
        <w:gridCol w:w="4570"/>
        <w:gridCol w:w="4548"/>
      </w:tblGrid>
      <w:tr w:rsidR="0030089E" w:rsidRPr="00A43829" w:rsidTr="00FF0604">
        <w:tc>
          <w:tcPr>
            <w:tcW w:w="4629" w:type="dxa"/>
            <w:shd w:val="clear" w:color="auto" w:fill="auto"/>
          </w:tcPr>
          <w:p w:rsidR="0030089E" w:rsidRPr="00A43829" w:rsidRDefault="0030089E" w:rsidP="00FF0604">
            <w:pPr>
              <w:jc w:val="both"/>
              <w:outlineLvl w:val="0"/>
              <w:rPr>
                <w:rFonts w:ascii="Arial" w:hAnsi="Arial" w:cs="Arial"/>
                <w:b/>
                <w:sz w:val="18"/>
                <w:szCs w:val="18"/>
              </w:rPr>
            </w:pPr>
            <w:r w:rsidRPr="00A43829">
              <w:rPr>
                <w:rFonts w:ascii="Arial" w:hAnsi="Arial" w:cs="Arial"/>
                <w:sz w:val="18"/>
                <w:szCs w:val="18"/>
              </w:rPr>
              <w:t>Gabinete de prensa</w:t>
            </w:r>
          </w:p>
        </w:tc>
        <w:tc>
          <w:tcPr>
            <w:tcW w:w="4629" w:type="dxa"/>
            <w:shd w:val="clear" w:color="auto" w:fill="auto"/>
          </w:tcPr>
          <w:p w:rsidR="0030089E" w:rsidRPr="00A43829" w:rsidRDefault="0030089E" w:rsidP="00FF0604">
            <w:pPr>
              <w:jc w:val="both"/>
              <w:rPr>
                <w:rFonts w:ascii="Arial" w:hAnsi="Arial" w:cs="Arial"/>
                <w:b/>
                <w:sz w:val="18"/>
                <w:szCs w:val="18"/>
              </w:rPr>
            </w:pPr>
          </w:p>
        </w:tc>
      </w:tr>
      <w:tr w:rsidR="0030089E" w:rsidRPr="00A43829" w:rsidTr="00FF0604">
        <w:trPr>
          <w:trHeight w:val="218"/>
        </w:trPr>
        <w:tc>
          <w:tcPr>
            <w:tcW w:w="4629" w:type="dxa"/>
            <w:shd w:val="clear" w:color="auto" w:fill="auto"/>
          </w:tcPr>
          <w:p w:rsidR="0030089E" w:rsidRPr="00A43829" w:rsidRDefault="0030089E" w:rsidP="00FF0604">
            <w:pPr>
              <w:jc w:val="both"/>
              <w:rPr>
                <w:rFonts w:ascii="Arial" w:hAnsi="Arial" w:cs="Arial"/>
                <w:b/>
                <w:sz w:val="18"/>
                <w:szCs w:val="18"/>
              </w:rPr>
            </w:pPr>
            <w:r w:rsidRPr="00A43829">
              <w:rPr>
                <w:rFonts w:ascii="Arial" w:hAnsi="Arial" w:cs="Arial"/>
                <w:b/>
                <w:sz w:val="18"/>
                <w:szCs w:val="18"/>
              </w:rPr>
              <w:t>Eolo Comunicación</w:t>
            </w:r>
          </w:p>
        </w:tc>
        <w:tc>
          <w:tcPr>
            <w:tcW w:w="4629" w:type="dxa"/>
            <w:shd w:val="clear" w:color="auto" w:fill="auto"/>
          </w:tcPr>
          <w:p w:rsidR="0030089E" w:rsidRPr="00A43829" w:rsidRDefault="0030089E" w:rsidP="00FF0604">
            <w:pPr>
              <w:jc w:val="both"/>
              <w:rPr>
                <w:rFonts w:ascii="Arial" w:hAnsi="Arial" w:cs="Arial"/>
                <w:b/>
                <w:sz w:val="18"/>
                <w:szCs w:val="18"/>
              </w:rPr>
            </w:pPr>
            <w:r w:rsidRPr="00A43829">
              <w:rPr>
                <w:rFonts w:ascii="Arial" w:hAnsi="Arial" w:cs="Arial"/>
                <w:b/>
                <w:sz w:val="18"/>
                <w:szCs w:val="18"/>
              </w:rPr>
              <w:t>ALD Automotive</w:t>
            </w:r>
          </w:p>
        </w:tc>
      </w:tr>
      <w:tr w:rsidR="0030089E" w:rsidRPr="00A43829" w:rsidTr="00FF0604">
        <w:tc>
          <w:tcPr>
            <w:tcW w:w="4629" w:type="dxa"/>
            <w:shd w:val="clear" w:color="auto" w:fill="auto"/>
          </w:tcPr>
          <w:p w:rsidR="0030089E" w:rsidRPr="00A43829" w:rsidRDefault="0030089E" w:rsidP="00FF0604">
            <w:pPr>
              <w:jc w:val="both"/>
              <w:rPr>
                <w:rFonts w:ascii="Arial" w:hAnsi="Arial" w:cs="Arial"/>
                <w:sz w:val="18"/>
                <w:szCs w:val="18"/>
              </w:rPr>
            </w:pPr>
            <w:r w:rsidRPr="00A43829">
              <w:rPr>
                <w:rFonts w:ascii="Arial" w:hAnsi="Arial" w:cs="Arial"/>
                <w:sz w:val="18"/>
                <w:szCs w:val="18"/>
              </w:rPr>
              <w:t>Alicia de la Fuente / Teresa Ampudia</w:t>
            </w:r>
          </w:p>
        </w:tc>
        <w:tc>
          <w:tcPr>
            <w:tcW w:w="4629" w:type="dxa"/>
            <w:shd w:val="clear" w:color="auto" w:fill="auto"/>
          </w:tcPr>
          <w:p w:rsidR="0030089E" w:rsidRPr="00A43829" w:rsidRDefault="0030089E" w:rsidP="00FF0604">
            <w:pPr>
              <w:jc w:val="both"/>
              <w:rPr>
                <w:rFonts w:ascii="Arial" w:hAnsi="Arial" w:cs="Arial"/>
                <w:sz w:val="18"/>
                <w:szCs w:val="18"/>
              </w:rPr>
            </w:pPr>
            <w:r w:rsidRPr="00A43829">
              <w:rPr>
                <w:rFonts w:ascii="Arial" w:hAnsi="Arial" w:cs="Arial"/>
                <w:sz w:val="18"/>
                <w:szCs w:val="18"/>
              </w:rPr>
              <w:t>Sonsoles Martín-Garea</w:t>
            </w:r>
          </w:p>
        </w:tc>
      </w:tr>
      <w:tr w:rsidR="0030089E" w:rsidRPr="00A43829" w:rsidTr="00FF0604">
        <w:tc>
          <w:tcPr>
            <w:tcW w:w="4629" w:type="dxa"/>
            <w:shd w:val="clear" w:color="auto" w:fill="auto"/>
          </w:tcPr>
          <w:p w:rsidR="0030089E" w:rsidRPr="00A43829" w:rsidRDefault="0030089E" w:rsidP="00FF0604">
            <w:pPr>
              <w:jc w:val="both"/>
              <w:rPr>
                <w:rFonts w:ascii="Arial" w:hAnsi="Arial" w:cs="Arial"/>
                <w:sz w:val="18"/>
                <w:szCs w:val="18"/>
              </w:rPr>
            </w:pPr>
            <w:r w:rsidRPr="00A43829">
              <w:rPr>
                <w:rFonts w:ascii="Arial" w:hAnsi="Arial" w:cs="Arial"/>
                <w:sz w:val="18"/>
                <w:szCs w:val="18"/>
              </w:rPr>
              <w:t>Tel</w:t>
            </w:r>
            <w:r w:rsidRPr="00A43829">
              <w:rPr>
                <w:rFonts w:ascii="Arial" w:eastAsia="Calibri" w:hAnsi="Arial" w:cs="Arial"/>
                <w:sz w:val="18"/>
                <w:szCs w:val="18"/>
              </w:rPr>
              <w:t>éfono</w:t>
            </w:r>
            <w:r w:rsidRPr="00A43829">
              <w:rPr>
                <w:rFonts w:ascii="Arial" w:hAnsi="Arial" w:cs="Arial"/>
                <w:sz w:val="18"/>
                <w:szCs w:val="18"/>
              </w:rPr>
              <w:t xml:space="preserve"> 91 241 69 96 / 699 82 52 78</w:t>
            </w:r>
          </w:p>
        </w:tc>
        <w:tc>
          <w:tcPr>
            <w:tcW w:w="4629" w:type="dxa"/>
            <w:shd w:val="clear" w:color="auto" w:fill="auto"/>
          </w:tcPr>
          <w:p w:rsidR="0030089E" w:rsidRPr="00A43829" w:rsidRDefault="0030089E" w:rsidP="00FF0604">
            <w:pPr>
              <w:jc w:val="both"/>
              <w:rPr>
                <w:rFonts w:ascii="Arial" w:hAnsi="Arial" w:cs="Arial"/>
                <w:sz w:val="18"/>
                <w:szCs w:val="18"/>
              </w:rPr>
            </w:pPr>
            <w:r w:rsidRPr="00A43829">
              <w:rPr>
                <w:rFonts w:ascii="Arial" w:hAnsi="Arial" w:cs="Arial"/>
                <w:sz w:val="18"/>
                <w:szCs w:val="18"/>
              </w:rPr>
              <w:t>Directora de Marketing y Calidad</w:t>
            </w:r>
          </w:p>
        </w:tc>
      </w:tr>
      <w:tr w:rsidR="0030089E" w:rsidRPr="00A43829" w:rsidTr="00FF0604">
        <w:trPr>
          <w:trHeight w:val="389"/>
        </w:trPr>
        <w:tc>
          <w:tcPr>
            <w:tcW w:w="4629" w:type="dxa"/>
            <w:shd w:val="clear" w:color="auto" w:fill="auto"/>
          </w:tcPr>
          <w:p w:rsidR="0030089E" w:rsidRPr="00A43829" w:rsidRDefault="00513149" w:rsidP="00FF0604">
            <w:pPr>
              <w:jc w:val="both"/>
              <w:rPr>
                <w:rFonts w:ascii="Arial" w:hAnsi="Arial" w:cs="Arial"/>
                <w:sz w:val="18"/>
                <w:szCs w:val="18"/>
              </w:rPr>
            </w:pPr>
            <w:hyperlink r:id="rId8" w:history="1">
              <w:r w:rsidR="0030089E" w:rsidRPr="00A43829">
                <w:rPr>
                  <w:rStyle w:val="Hipervnculo"/>
                  <w:rFonts w:ascii="Arial" w:hAnsi="Arial" w:cs="Arial"/>
                  <w:sz w:val="18"/>
                  <w:szCs w:val="18"/>
                </w:rPr>
                <w:t>alicia@eolocomunicacion.com</w:t>
              </w:r>
            </w:hyperlink>
          </w:p>
          <w:p w:rsidR="0030089E" w:rsidRPr="00A43829" w:rsidRDefault="00513149" w:rsidP="00FF0604">
            <w:pPr>
              <w:jc w:val="both"/>
              <w:rPr>
                <w:rFonts w:ascii="Arial" w:hAnsi="Arial" w:cs="Arial"/>
                <w:sz w:val="18"/>
                <w:szCs w:val="18"/>
              </w:rPr>
            </w:pPr>
            <w:hyperlink r:id="rId9" w:history="1">
              <w:r w:rsidR="0030089E" w:rsidRPr="00A43829">
                <w:rPr>
                  <w:rStyle w:val="Hipervnculo"/>
                  <w:rFonts w:ascii="Arial" w:hAnsi="Arial" w:cs="Arial"/>
                  <w:sz w:val="18"/>
                  <w:szCs w:val="18"/>
                </w:rPr>
                <w:t>teresa@eolocomunicacion.com</w:t>
              </w:r>
            </w:hyperlink>
          </w:p>
        </w:tc>
        <w:tc>
          <w:tcPr>
            <w:tcW w:w="4629" w:type="dxa"/>
            <w:shd w:val="clear" w:color="auto" w:fill="auto"/>
          </w:tcPr>
          <w:p w:rsidR="0030089E" w:rsidRPr="00A43829" w:rsidRDefault="0030089E" w:rsidP="00FF0604">
            <w:pPr>
              <w:jc w:val="both"/>
              <w:rPr>
                <w:rFonts w:ascii="Arial" w:hAnsi="Arial" w:cs="Arial"/>
                <w:sz w:val="18"/>
                <w:szCs w:val="18"/>
              </w:rPr>
            </w:pPr>
            <w:r w:rsidRPr="00A43829">
              <w:rPr>
                <w:rFonts w:ascii="Arial" w:hAnsi="Arial" w:cs="Arial"/>
                <w:sz w:val="18"/>
                <w:szCs w:val="18"/>
              </w:rPr>
              <w:t>Teléfono 917 09 71 62</w:t>
            </w:r>
          </w:p>
          <w:p w:rsidR="0030089E" w:rsidRPr="00A43829" w:rsidRDefault="0030089E" w:rsidP="00FF0604">
            <w:pPr>
              <w:jc w:val="both"/>
              <w:rPr>
                <w:rFonts w:ascii="Arial" w:hAnsi="Arial" w:cs="Arial"/>
                <w:sz w:val="18"/>
                <w:szCs w:val="18"/>
              </w:rPr>
            </w:pPr>
            <w:r w:rsidRPr="00A43829">
              <w:rPr>
                <w:rFonts w:ascii="Arial" w:hAnsi="Arial" w:cs="Arial"/>
                <w:sz w:val="18"/>
                <w:szCs w:val="18"/>
              </w:rPr>
              <w:t>www.aldautomotive.es</w:t>
            </w:r>
          </w:p>
        </w:tc>
      </w:tr>
    </w:tbl>
    <w:p w:rsidR="00180FC9" w:rsidRDefault="00180FC9" w:rsidP="00827DBC">
      <w:pPr>
        <w:rPr>
          <w:rFonts w:ascii="Arial" w:hAnsi="Arial" w:cs="Arial"/>
          <w:b/>
          <w:sz w:val="40"/>
          <w:szCs w:val="40"/>
        </w:rPr>
      </w:pPr>
    </w:p>
    <w:sectPr w:rsidR="00180FC9" w:rsidSect="007E4D52">
      <w:headerReference w:type="default" r:id="rId10"/>
      <w:pgSz w:w="12520" w:h="17720"/>
      <w:pgMar w:top="1417" w:right="1701" w:bottom="35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657" w:rsidRDefault="00273657" w:rsidP="0030089E">
      <w:r>
        <w:separator/>
      </w:r>
    </w:p>
  </w:endnote>
  <w:endnote w:type="continuationSeparator" w:id="0">
    <w:p w:rsidR="00273657" w:rsidRDefault="00273657" w:rsidP="0030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657" w:rsidRDefault="00273657" w:rsidP="0030089E">
      <w:r>
        <w:separator/>
      </w:r>
    </w:p>
  </w:footnote>
  <w:footnote w:type="continuationSeparator" w:id="0">
    <w:p w:rsidR="00273657" w:rsidRDefault="00273657" w:rsidP="00300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57" w:rsidRDefault="00273657" w:rsidP="0030089E">
    <w:pPr>
      <w:rPr>
        <w:rFonts w:ascii="Arial" w:hAnsi="Arial" w:cs="Arial"/>
        <w:b/>
      </w:rPr>
    </w:pPr>
    <w:r>
      <w:rPr>
        <w:rFonts w:ascii="Arial" w:hAnsi="Arial" w:cs="Arial"/>
        <w:b/>
        <w:noProof/>
        <w:lang w:val="es-ES"/>
      </w:rPr>
      <w:drawing>
        <wp:inline distT="0" distB="0" distL="0" distR="0" wp14:anchorId="190431FD" wp14:editId="50FE86C8">
          <wp:extent cx="1587500" cy="723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9-01-10 a las 9.42.46.png"/>
                  <pic:cNvPicPr/>
                </pic:nvPicPr>
                <pic:blipFill>
                  <a:blip r:embed="rId1">
                    <a:extLst>
                      <a:ext uri="{28A0092B-C50C-407E-A947-70E740481C1C}">
                        <a14:useLocalDpi xmlns:a14="http://schemas.microsoft.com/office/drawing/2010/main" val="0"/>
                      </a:ext>
                    </a:extLst>
                  </a:blip>
                  <a:stretch>
                    <a:fillRect/>
                  </a:stretch>
                </pic:blipFill>
                <pic:spPr>
                  <a:xfrm>
                    <a:off x="0" y="0"/>
                    <a:ext cx="1587500" cy="723900"/>
                  </a:xfrm>
                  <a:prstGeom prst="rect">
                    <a:avLst/>
                  </a:prstGeom>
                </pic:spPr>
              </pic:pic>
            </a:graphicData>
          </a:graphic>
        </wp:inline>
      </w:drawing>
    </w:r>
  </w:p>
  <w:p w:rsidR="00273657" w:rsidRPr="0030089E" w:rsidRDefault="00273657" w:rsidP="0030089E">
    <w:pPr>
      <w:pStyle w:val="Encabezado"/>
      <w:jc w:val="right"/>
    </w:pPr>
    <w:r>
      <w:rPr>
        <w:rFonts w:ascii="Arial" w:hAnsi="Arial" w:cs="Arial"/>
        <w:b/>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403B"/>
    <w:multiLevelType w:val="hybridMultilevel"/>
    <w:tmpl w:val="0CDA881C"/>
    <w:lvl w:ilvl="0" w:tplc="BDAAC8F6">
      <w:numFmt w:val="bullet"/>
      <w:lvlText w:val=""/>
      <w:lvlJc w:val="left"/>
      <w:pPr>
        <w:tabs>
          <w:tab w:val="num" w:pos="1080"/>
        </w:tabs>
        <w:ind w:left="1080" w:hanging="360"/>
      </w:pPr>
      <w:rPr>
        <w:rFonts w:ascii="Symbol" w:eastAsia="Times New Roman"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0425D3B"/>
    <w:multiLevelType w:val="hybridMultilevel"/>
    <w:tmpl w:val="3EDAA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C9"/>
    <w:rsid w:val="00025EBD"/>
    <w:rsid w:val="000F46F9"/>
    <w:rsid w:val="00140BF6"/>
    <w:rsid w:val="001741E5"/>
    <w:rsid w:val="00180FC9"/>
    <w:rsid w:val="0019625B"/>
    <w:rsid w:val="00273657"/>
    <w:rsid w:val="0030089E"/>
    <w:rsid w:val="00360195"/>
    <w:rsid w:val="0039221D"/>
    <w:rsid w:val="003A72F3"/>
    <w:rsid w:val="00417FB0"/>
    <w:rsid w:val="00513149"/>
    <w:rsid w:val="0058225A"/>
    <w:rsid w:val="005F6227"/>
    <w:rsid w:val="006617F0"/>
    <w:rsid w:val="00715171"/>
    <w:rsid w:val="0078038C"/>
    <w:rsid w:val="00794945"/>
    <w:rsid w:val="007E4D52"/>
    <w:rsid w:val="00827DBC"/>
    <w:rsid w:val="008B4051"/>
    <w:rsid w:val="008C6303"/>
    <w:rsid w:val="008D4891"/>
    <w:rsid w:val="0092237D"/>
    <w:rsid w:val="009C34D0"/>
    <w:rsid w:val="00A70710"/>
    <w:rsid w:val="00A8752B"/>
    <w:rsid w:val="00AC71A7"/>
    <w:rsid w:val="00AD5259"/>
    <w:rsid w:val="00AE0259"/>
    <w:rsid w:val="00B419B0"/>
    <w:rsid w:val="00B47537"/>
    <w:rsid w:val="00B65BD2"/>
    <w:rsid w:val="00B8615F"/>
    <w:rsid w:val="00C02E8A"/>
    <w:rsid w:val="00D605C1"/>
    <w:rsid w:val="00D74269"/>
    <w:rsid w:val="00DD2357"/>
    <w:rsid w:val="00EE1016"/>
    <w:rsid w:val="00F02228"/>
    <w:rsid w:val="00F55507"/>
    <w:rsid w:val="00F87936"/>
    <w:rsid w:val="00FA0AC0"/>
    <w:rsid w:val="00FA2CCB"/>
    <w:rsid w:val="00FA45BF"/>
    <w:rsid w:val="00FF06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C9845-B4FB-9147-B5C1-A5D678D3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C9"/>
    <w:rPr>
      <w:rFonts w:ascii="Cambria" w:eastAsia="MS Mincho" w:hAnsi="Cambria"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80FC9"/>
    <w:rPr>
      <w:color w:val="0000FF"/>
      <w:u w:val="single"/>
    </w:rPr>
  </w:style>
  <w:style w:type="paragraph" w:styleId="NormalWeb">
    <w:name w:val="Normal (Web)"/>
    <w:basedOn w:val="Normal"/>
    <w:rsid w:val="00180FC9"/>
    <w:pPr>
      <w:spacing w:before="100" w:beforeAutospacing="1" w:after="100" w:afterAutospacing="1"/>
    </w:pPr>
    <w:rPr>
      <w:rFonts w:ascii="Times New Roman" w:eastAsia="Times New Roman" w:hAnsi="Times New Roman"/>
      <w:lang w:val="es-ES"/>
    </w:rPr>
  </w:style>
  <w:style w:type="paragraph" w:customStyle="1" w:styleId="m-6833445344561122915msolistparagraph">
    <w:name w:val="m_-6833445344561122915msolistparagraph"/>
    <w:basedOn w:val="Normal"/>
    <w:rsid w:val="008D4891"/>
    <w:pPr>
      <w:spacing w:before="100" w:beforeAutospacing="1" w:after="100" w:afterAutospacing="1"/>
    </w:pPr>
    <w:rPr>
      <w:rFonts w:ascii="Times New Roman" w:eastAsia="Times New Roman" w:hAnsi="Times New Roman"/>
      <w:lang w:val="es-ES" w:eastAsia="es-ES_tradnl"/>
    </w:rPr>
  </w:style>
  <w:style w:type="character" w:customStyle="1" w:styleId="UnresolvedMention">
    <w:name w:val="Unresolved Mention"/>
    <w:basedOn w:val="Fuentedeprrafopredeter"/>
    <w:uiPriority w:val="99"/>
    <w:semiHidden/>
    <w:unhideWhenUsed/>
    <w:rsid w:val="0030089E"/>
    <w:rPr>
      <w:color w:val="605E5C"/>
      <w:shd w:val="clear" w:color="auto" w:fill="E1DFDD"/>
    </w:rPr>
  </w:style>
  <w:style w:type="paragraph" w:styleId="Encabezado">
    <w:name w:val="header"/>
    <w:basedOn w:val="Normal"/>
    <w:link w:val="EncabezadoCar"/>
    <w:uiPriority w:val="99"/>
    <w:unhideWhenUsed/>
    <w:rsid w:val="0030089E"/>
    <w:pPr>
      <w:tabs>
        <w:tab w:val="center" w:pos="4419"/>
        <w:tab w:val="right" w:pos="8838"/>
      </w:tabs>
    </w:pPr>
  </w:style>
  <w:style w:type="character" w:customStyle="1" w:styleId="EncabezadoCar">
    <w:name w:val="Encabezado Car"/>
    <w:basedOn w:val="Fuentedeprrafopredeter"/>
    <w:link w:val="Encabezado"/>
    <w:uiPriority w:val="99"/>
    <w:rsid w:val="0030089E"/>
    <w:rPr>
      <w:rFonts w:ascii="Cambria" w:eastAsia="MS Mincho" w:hAnsi="Cambria" w:cs="Times New Roman"/>
      <w:lang w:val="es-ES_tradnl" w:eastAsia="es-ES"/>
    </w:rPr>
  </w:style>
  <w:style w:type="paragraph" w:styleId="Piedepgina">
    <w:name w:val="footer"/>
    <w:basedOn w:val="Normal"/>
    <w:link w:val="PiedepginaCar"/>
    <w:uiPriority w:val="99"/>
    <w:unhideWhenUsed/>
    <w:rsid w:val="0030089E"/>
    <w:pPr>
      <w:tabs>
        <w:tab w:val="center" w:pos="4419"/>
        <w:tab w:val="right" w:pos="8838"/>
      </w:tabs>
    </w:pPr>
  </w:style>
  <w:style w:type="character" w:customStyle="1" w:styleId="PiedepginaCar">
    <w:name w:val="Pie de página Car"/>
    <w:basedOn w:val="Fuentedeprrafopredeter"/>
    <w:link w:val="Piedepgina"/>
    <w:uiPriority w:val="99"/>
    <w:rsid w:val="0030089E"/>
    <w:rPr>
      <w:rFonts w:ascii="Cambria" w:eastAsia="MS Mincho" w:hAnsi="Cambria" w:cs="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494293">
      <w:bodyDiv w:val="1"/>
      <w:marLeft w:val="0"/>
      <w:marRight w:val="0"/>
      <w:marTop w:val="0"/>
      <w:marBottom w:val="0"/>
      <w:divBdr>
        <w:top w:val="none" w:sz="0" w:space="0" w:color="auto"/>
        <w:left w:val="none" w:sz="0" w:space="0" w:color="auto"/>
        <w:bottom w:val="none" w:sz="0" w:space="0" w:color="auto"/>
        <w:right w:val="none" w:sz="0" w:space="0" w:color="auto"/>
      </w:divBdr>
    </w:div>
    <w:div w:id="20382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eolocomunicacion.com" TargetMode="External"/><Relationship Id="rId3" Type="http://schemas.openxmlformats.org/officeDocument/2006/relationships/settings" Target="settings.xml"/><Relationship Id="rId7" Type="http://schemas.openxmlformats.org/officeDocument/2006/relationships/hyperlink" Target="http://www.aldautomoti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resa@eolocomunicac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4329</Characters>
  <Application>Microsoft Office Word</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MARTÍN-GAREA Sonsoles</cp:lastModifiedBy>
  <cp:revision>2</cp:revision>
  <dcterms:created xsi:type="dcterms:W3CDTF">2019-02-13T11:14:00Z</dcterms:created>
  <dcterms:modified xsi:type="dcterms:W3CDTF">2019-02-13T11:14:00Z</dcterms:modified>
</cp:coreProperties>
</file>